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50E" w:rsidRPr="001D050E" w:rsidRDefault="001D050E" w:rsidP="001D050E">
      <w:pPr>
        <w:spacing w:after="0" w:line="240" w:lineRule="auto"/>
        <w:jc w:val="center"/>
        <w:rPr>
          <w:rFonts w:ascii="Times New Roman" w:eastAsia="Times New Roman" w:hAnsi="Times New Roman" w:cs="Times New Roman"/>
          <w:b/>
          <w:bCs/>
          <w:sz w:val="28"/>
          <w:szCs w:val="28"/>
          <w:lang w:val="uk-UA" w:eastAsia="ru-RU"/>
        </w:rPr>
      </w:pPr>
      <w:r w:rsidRPr="001D050E">
        <w:rPr>
          <w:rFonts w:ascii="Times New Roman" w:eastAsia="Times New Roman" w:hAnsi="Times New Roman" w:cs="Times New Roman"/>
          <w:b/>
          <w:bCs/>
          <w:sz w:val="28"/>
          <w:szCs w:val="28"/>
          <w:lang w:val="uk-UA" w:eastAsia="ru-RU"/>
        </w:rPr>
        <w:t>МІНІСТЕРСТВО ОСВІТИ І НАУКИ УКРАЇНИ</w:t>
      </w:r>
    </w:p>
    <w:p w:rsidR="001D050E" w:rsidRPr="001D050E" w:rsidRDefault="001D050E" w:rsidP="001D050E">
      <w:pPr>
        <w:spacing w:after="0" w:line="240" w:lineRule="auto"/>
        <w:jc w:val="center"/>
        <w:rPr>
          <w:rFonts w:ascii="Times New Roman" w:eastAsia="Times New Roman" w:hAnsi="Times New Roman" w:cs="Times New Roman"/>
          <w:b/>
          <w:bCs/>
          <w:sz w:val="28"/>
          <w:szCs w:val="28"/>
          <w:lang w:val="uk-UA" w:eastAsia="ru-RU"/>
        </w:rPr>
      </w:pPr>
      <w:r w:rsidRPr="001D050E">
        <w:rPr>
          <w:rFonts w:ascii="Times New Roman" w:eastAsia="Times New Roman" w:hAnsi="Times New Roman" w:cs="Times New Roman"/>
          <w:b/>
          <w:bCs/>
          <w:sz w:val="28"/>
          <w:szCs w:val="28"/>
          <w:lang w:val="uk-UA" w:eastAsia="ru-RU"/>
        </w:rPr>
        <w:t>ДВНЗ «ПРИКАРПАТСЬКИЙ НАЦІОНАЛЬНИЙ УНІВЕРСИТЕТ</w:t>
      </w:r>
    </w:p>
    <w:p w:rsidR="001D050E" w:rsidRPr="001D050E" w:rsidRDefault="001D050E" w:rsidP="001D050E">
      <w:pPr>
        <w:spacing w:after="0" w:line="240" w:lineRule="auto"/>
        <w:jc w:val="center"/>
        <w:rPr>
          <w:rFonts w:ascii="Times New Roman" w:eastAsia="Times New Roman" w:hAnsi="Times New Roman" w:cs="Times New Roman"/>
          <w:b/>
          <w:bCs/>
          <w:sz w:val="28"/>
          <w:szCs w:val="28"/>
          <w:lang w:val="uk-UA" w:eastAsia="ru-RU"/>
        </w:rPr>
      </w:pPr>
      <w:r w:rsidRPr="001D050E">
        <w:rPr>
          <w:rFonts w:ascii="Times New Roman" w:eastAsia="Times New Roman" w:hAnsi="Times New Roman" w:cs="Times New Roman"/>
          <w:b/>
          <w:bCs/>
          <w:sz w:val="28"/>
          <w:szCs w:val="28"/>
          <w:lang w:val="uk-UA" w:eastAsia="ru-RU"/>
        </w:rPr>
        <w:t xml:space="preserve"> ІМЕНІ ВАСИЛЯ СТЕФАНИКА»</w:t>
      </w:r>
    </w:p>
    <w:p w:rsidR="001D050E" w:rsidRPr="001D050E" w:rsidRDefault="001D050E" w:rsidP="001D050E">
      <w:pPr>
        <w:spacing w:after="0" w:line="240" w:lineRule="auto"/>
        <w:jc w:val="center"/>
        <w:rPr>
          <w:rFonts w:ascii="Times New Roman" w:eastAsia="Times New Roman" w:hAnsi="Times New Roman" w:cs="Times New Roman"/>
          <w:b/>
          <w:bCs/>
          <w:sz w:val="28"/>
          <w:szCs w:val="28"/>
          <w:lang w:val="uk-UA" w:eastAsia="ru-RU"/>
        </w:rPr>
      </w:pPr>
    </w:p>
    <w:p w:rsidR="001D050E" w:rsidRPr="001D050E" w:rsidRDefault="001D050E" w:rsidP="001D050E">
      <w:pPr>
        <w:spacing w:after="0" w:line="240" w:lineRule="auto"/>
        <w:jc w:val="center"/>
        <w:rPr>
          <w:rFonts w:ascii="Times New Roman" w:eastAsia="Times New Roman" w:hAnsi="Times New Roman" w:cs="Times New Roman"/>
          <w:b/>
          <w:bCs/>
          <w:sz w:val="28"/>
          <w:szCs w:val="28"/>
          <w:lang w:val="uk-UA" w:eastAsia="ru-RU"/>
        </w:rPr>
      </w:pPr>
    </w:p>
    <w:p w:rsidR="001D050E" w:rsidRPr="001D050E" w:rsidRDefault="001D050E" w:rsidP="001D050E">
      <w:pPr>
        <w:spacing w:after="0" w:line="240" w:lineRule="auto"/>
        <w:jc w:val="center"/>
        <w:rPr>
          <w:rFonts w:ascii="Times New Roman" w:eastAsia="Times New Roman" w:hAnsi="Times New Roman" w:cs="Times New Roman"/>
          <w:b/>
          <w:bCs/>
          <w:sz w:val="28"/>
          <w:szCs w:val="28"/>
          <w:lang w:val="uk-UA" w:eastAsia="ru-RU"/>
        </w:rPr>
      </w:pPr>
    </w:p>
    <w:p w:rsidR="001D050E" w:rsidRPr="001D050E" w:rsidRDefault="001D050E" w:rsidP="001D050E">
      <w:pPr>
        <w:spacing w:after="0" w:line="240" w:lineRule="auto"/>
        <w:jc w:val="center"/>
        <w:rPr>
          <w:rFonts w:ascii="Times New Roman" w:eastAsia="Times New Roman" w:hAnsi="Times New Roman" w:cs="Times New Roman"/>
          <w:b/>
          <w:bCs/>
          <w:sz w:val="28"/>
          <w:szCs w:val="28"/>
          <w:lang w:val="uk-UA" w:eastAsia="ru-RU"/>
        </w:rPr>
      </w:pPr>
    </w:p>
    <w:p w:rsidR="001D050E" w:rsidRPr="001D050E" w:rsidRDefault="001D050E" w:rsidP="001D050E">
      <w:pPr>
        <w:spacing w:after="0" w:line="240" w:lineRule="auto"/>
        <w:jc w:val="center"/>
        <w:rPr>
          <w:rFonts w:ascii="Times New Roman" w:eastAsia="Times New Roman" w:hAnsi="Times New Roman" w:cs="Times New Roman"/>
          <w:b/>
          <w:bCs/>
          <w:sz w:val="28"/>
          <w:szCs w:val="28"/>
          <w:lang w:val="uk-UA" w:eastAsia="ru-RU"/>
        </w:rPr>
      </w:pPr>
      <w:r w:rsidRPr="001D050E">
        <w:rPr>
          <w:rFonts w:ascii="Times New Roman" w:eastAsia="Times New Roman" w:hAnsi="Times New Roman" w:cs="Times New Roman"/>
          <w:sz w:val="28"/>
          <w:szCs w:val="28"/>
          <w:lang w:val="uk-UA" w:eastAsia="ru-RU"/>
        </w:rPr>
        <w:t>Навчально-науковий юридичний інститут</w:t>
      </w:r>
    </w:p>
    <w:p w:rsidR="001D050E" w:rsidRPr="001D050E" w:rsidRDefault="001D050E" w:rsidP="001D050E">
      <w:pPr>
        <w:spacing w:after="0" w:line="240" w:lineRule="auto"/>
        <w:jc w:val="center"/>
        <w:rPr>
          <w:rFonts w:ascii="Times New Roman" w:eastAsia="Times New Roman" w:hAnsi="Times New Roman" w:cs="Times New Roman"/>
          <w:b/>
          <w:bCs/>
          <w:sz w:val="28"/>
          <w:szCs w:val="28"/>
          <w:lang w:val="uk-UA" w:eastAsia="ru-RU"/>
        </w:rPr>
      </w:pPr>
    </w:p>
    <w:p w:rsidR="001D050E" w:rsidRPr="001D050E" w:rsidRDefault="001D050E" w:rsidP="001D050E">
      <w:pPr>
        <w:spacing w:after="0" w:line="240" w:lineRule="auto"/>
        <w:jc w:val="center"/>
        <w:rPr>
          <w:rFonts w:ascii="Times New Roman" w:eastAsia="Times New Roman" w:hAnsi="Times New Roman" w:cs="Times New Roman"/>
          <w:sz w:val="28"/>
          <w:szCs w:val="28"/>
          <w:lang w:val="uk-UA" w:eastAsia="ru-RU"/>
        </w:rPr>
      </w:pPr>
      <w:r w:rsidRPr="001D050E">
        <w:rPr>
          <w:rFonts w:ascii="Times New Roman" w:eastAsia="Times New Roman" w:hAnsi="Times New Roman" w:cs="Times New Roman"/>
          <w:sz w:val="28"/>
          <w:szCs w:val="28"/>
          <w:lang w:val="uk-UA" w:eastAsia="ru-RU"/>
        </w:rPr>
        <w:t>Кафедра кримінального права</w:t>
      </w:r>
    </w:p>
    <w:p w:rsidR="001D050E" w:rsidRPr="001D050E" w:rsidRDefault="001D050E" w:rsidP="001D050E">
      <w:pPr>
        <w:spacing w:after="0" w:line="240" w:lineRule="auto"/>
        <w:jc w:val="center"/>
        <w:rPr>
          <w:rFonts w:ascii="Times New Roman" w:eastAsia="Times New Roman" w:hAnsi="Times New Roman" w:cs="Times New Roman"/>
          <w:sz w:val="28"/>
          <w:szCs w:val="28"/>
          <w:lang w:val="uk-UA" w:eastAsia="ru-RU"/>
        </w:rPr>
      </w:pPr>
    </w:p>
    <w:p w:rsidR="001D050E" w:rsidRPr="001D050E" w:rsidRDefault="001D050E" w:rsidP="001D050E">
      <w:pPr>
        <w:spacing w:after="0" w:line="240" w:lineRule="auto"/>
        <w:jc w:val="center"/>
        <w:rPr>
          <w:rFonts w:ascii="Times New Roman" w:eastAsia="Times New Roman" w:hAnsi="Times New Roman" w:cs="Times New Roman"/>
          <w:sz w:val="28"/>
          <w:szCs w:val="28"/>
          <w:lang w:val="uk-UA" w:eastAsia="ru-RU"/>
        </w:rPr>
      </w:pPr>
    </w:p>
    <w:p w:rsidR="001D050E" w:rsidRPr="001D050E" w:rsidRDefault="001D050E" w:rsidP="001D050E">
      <w:pPr>
        <w:spacing w:after="0" w:line="240" w:lineRule="auto"/>
        <w:jc w:val="center"/>
        <w:rPr>
          <w:rFonts w:ascii="Times New Roman" w:eastAsia="Times New Roman" w:hAnsi="Times New Roman" w:cs="Times New Roman"/>
          <w:b/>
          <w:bCs/>
          <w:sz w:val="28"/>
          <w:szCs w:val="28"/>
          <w:lang w:val="uk-UA" w:eastAsia="ru-RU"/>
        </w:rPr>
      </w:pPr>
      <w:r w:rsidRPr="001D050E">
        <w:rPr>
          <w:rFonts w:ascii="Times New Roman" w:eastAsia="Times New Roman" w:hAnsi="Times New Roman" w:cs="Times New Roman"/>
          <w:b/>
          <w:bCs/>
          <w:sz w:val="28"/>
          <w:szCs w:val="28"/>
          <w:lang w:val="uk-UA" w:eastAsia="ru-RU"/>
        </w:rPr>
        <w:t>СИЛАБУС НАВЧАЛЬНОЇ ДИСЦИПЛІНИ</w:t>
      </w:r>
    </w:p>
    <w:p w:rsidR="001D050E" w:rsidRPr="001D050E" w:rsidRDefault="001D050E" w:rsidP="001D050E">
      <w:pPr>
        <w:spacing w:after="0" w:line="240" w:lineRule="auto"/>
        <w:jc w:val="center"/>
        <w:rPr>
          <w:rFonts w:ascii="Times New Roman" w:eastAsia="Times New Roman" w:hAnsi="Times New Roman" w:cs="Times New Roman"/>
          <w:b/>
          <w:bCs/>
          <w:sz w:val="28"/>
          <w:szCs w:val="28"/>
          <w:lang w:val="uk-UA" w:eastAsia="ru-RU"/>
        </w:rPr>
      </w:pPr>
    </w:p>
    <w:p w:rsidR="001D050E" w:rsidRPr="001D050E" w:rsidRDefault="001D050E" w:rsidP="001D050E">
      <w:pPr>
        <w:spacing w:after="0" w:line="240" w:lineRule="auto"/>
        <w:jc w:val="center"/>
        <w:rPr>
          <w:rFonts w:ascii="Times New Roman" w:eastAsia="Times New Roman" w:hAnsi="Times New Roman" w:cs="Times New Roman"/>
          <w:b/>
          <w:bCs/>
          <w:sz w:val="28"/>
          <w:szCs w:val="28"/>
          <w:u w:val="single"/>
          <w:lang w:val="uk-UA" w:eastAsia="ru-RU"/>
        </w:rPr>
      </w:pPr>
      <w:r w:rsidRPr="001D050E">
        <w:rPr>
          <w:rFonts w:ascii="Times New Roman" w:eastAsia="Times New Roman" w:hAnsi="Times New Roman" w:cs="Times New Roman"/>
          <w:b/>
          <w:bCs/>
          <w:sz w:val="28"/>
          <w:szCs w:val="28"/>
          <w:lang w:val="uk-UA" w:eastAsia="ru-RU"/>
        </w:rPr>
        <w:t>ЮРИДИЧНА ПСИХОЛОГІЯ</w:t>
      </w:r>
    </w:p>
    <w:p w:rsidR="001D050E" w:rsidRPr="001D050E" w:rsidRDefault="001D050E" w:rsidP="001D050E">
      <w:pPr>
        <w:spacing w:after="0" w:line="240" w:lineRule="auto"/>
        <w:jc w:val="center"/>
        <w:rPr>
          <w:rFonts w:ascii="Times New Roman" w:eastAsia="Times New Roman" w:hAnsi="Times New Roman" w:cs="Times New Roman"/>
          <w:b/>
          <w:bCs/>
          <w:sz w:val="28"/>
          <w:szCs w:val="28"/>
          <w:u w:val="single"/>
          <w:lang w:val="uk-UA" w:eastAsia="ru-RU"/>
        </w:rPr>
      </w:pPr>
    </w:p>
    <w:p w:rsidR="001D050E" w:rsidRPr="001D050E" w:rsidRDefault="001D050E" w:rsidP="001D050E">
      <w:pPr>
        <w:spacing w:after="0" w:line="240" w:lineRule="auto"/>
        <w:rPr>
          <w:rFonts w:ascii="Times New Roman" w:eastAsia="Times New Roman" w:hAnsi="Times New Roman" w:cs="Times New Roman"/>
          <w:sz w:val="28"/>
          <w:szCs w:val="28"/>
          <w:lang w:val="uk-UA" w:eastAsia="ru-RU"/>
        </w:rPr>
      </w:pPr>
      <w:r w:rsidRPr="001D050E">
        <w:rPr>
          <w:rFonts w:ascii="Times New Roman" w:eastAsia="Times New Roman" w:hAnsi="Times New Roman" w:cs="Times New Roman"/>
          <w:sz w:val="28"/>
          <w:szCs w:val="28"/>
          <w:lang w:val="uk-UA" w:eastAsia="ru-RU"/>
        </w:rPr>
        <w:t xml:space="preserve">                           Освітня </w:t>
      </w:r>
      <w:r w:rsidRPr="001D050E">
        <w:rPr>
          <w:rFonts w:ascii="Times New Roman" w:eastAsia="Times New Roman" w:hAnsi="Times New Roman" w:cs="Times New Roman"/>
          <w:sz w:val="28"/>
          <w:szCs w:val="28"/>
          <w:lang w:eastAsia="ru-RU"/>
        </w:rPr>
        <w:t>про</w:t>
      </w:r>
      <w:r w:rsidRPr="001D050E">
        <w:rPr>
          <w:rFonts w:ascii="Times New Roman" w:eastAsia="Times New Roman" w:hAnsi="Times New Roman" w:cs="Times New Roman"/>
          <w:sz w:val="28"/>
          <w:szCs w:val="28"/>
          <w:lang w:val="uk-UA" w:eastAsia="ru-RU"/>
        </w:rPr>
        <w:t>грама Право</w:t>
      </w:r>
    </w:p>
    <w:p w:rsidR="001D050E" w:rsidRPr="001D050E" w:rsidRDefault="001D050E" w:rsidP="001D050E">
      <w:pPr>
        <w:spacing w:after="0" w:line="240" w:lineRule="auto"/>
        <w:jc w:val="center"/>
        <w:rPr>
          <w:rFonts w:ascii="Times New Roman" w:eastAsia="Times New Roman" w:hAnsi="Times New Roman" w:cs="Times New Roman"/>
          <w:sz w:val="28"/>
          <w:szCs w:val="28"/>
          <w:lang w:val="uk-UA" w:eastAsia="ru-RU"/>
        </w:rPr>
      </w:pPr>
    </w:p>
    <w:p w:rsidR="001D050E" w:rsidRPr="001D050E" w:rsidRDefault="001D050E" w:rsidP="001D050E">
      <w:pPr>
        <w:spacing w:after="0" w:line="240" w:lineRule="auto"/>
        <w:rPr>
          <w:rFonts w:ascii="Times New Roman" w:eastAsia="Times New Roman" w:hAnsi="Times New Roman" w:cs="Times New Roman"/>
          <w:sz w:val="28"/>
          <w:szCs w:val="28"/>
          <w:lang w:val="uk-UA" w:eastAsia="ru-RU"/>
        </w:rPr>
      </w:pPr>
      <w:r w:rsidRPr="001D050E">
        <w:rPr>
          <w:rFonts w:ascii="Times New Roman" w:eastAsia="Times New Roman" w:hAnsi="Times New Roman" w:cs="Times New Roman"/>
          <w:sz w:val="28"/>
          <w:szCs w:val="28"/>
          <w:lang w:val="uk-UA" w:eastAsia="ru-RU"/>
        </w:rPr>
        <w:t xml:space="preserve">                           Спеціальність 081 Право</w:t>
      </w:r>
    </w:p>
    <w:p w:rsidR="001D050E" w:rsidRPr="001D050E" w:rsidRDefault="001D050E" w:rsidP="001D050E">
      <w:pPr>
        <w:spacing w:after="0" w:line="240" w:lineRule="auto"/>
        <w:jc w:val="center"/>
        <w:rPr>
          <w:rFonts w:ascii="Times New Roman" w:eastAsia="Times New Roman" w:hAnsi="Times New Roman" w:cs="Times New Roman"/>
          <w:sz w:val="28"/>
          <w:szCs w:val="28"/>
          <w:lang w:val="uk-UA" w:eastAsia="ru-RU"/>
        </w:rPr>
      </w:pPr>
    </w:p>
    <w:p w:rsidR="001D050E" w:rsidRPr="001D050E" w:rsidRDefault="001D050E" w:rsidP="001D050E">
      <w:pPr>
        <w:spacing w:after="0" w:line="240" w:lineRule="auto"/>
        <w:rPr>
          <w:rFonts w:ascii="Times New Roman" w:eastAsia="Times New Roman" w:hAnsi="Times New Roman" w:cs="Times New Roman"/>
          <w:sz w:val="28"/>
          <w:szCs w:val="28"/>
          <w:lang w:val="uk-UA" w:eastAsia="ru-RU"/>
        </w:rPr>
      </w:pPr>
      <w:r w:rsidRPr="001D050E">
        <w:rPr>
          <w:rFonts w:ascii="Times New Roman" w:eastAsia="Times New Roman" w:hAnsi="Times New Roman" w:cs="Times New Roman"/>
          <w:sz w:val="28"/>
          <w:szCs w:val="28"/>
          <w:lang w:val="uk-UA" w:eastAsia="ru-RU"/>
        </w:rPr>
        <w:t xml:space="preserve">                           Галузь знань 08 Право</w:t>
      </w:r>
    </w:p>
    <w:p w:rsidR="001D050E" w:rsidRPr="001D050E" w:rsidRDefault="001D050E" w:rsidP="001D050E">
      <w:pPr>
        <w:spacing w:after="0" w:line="240" w:lineRule="auto"/>
        <w:jc w:val="center"/>
        <w:rPr>
          <w:rFonts w:ascii="Times New Roman" w:eastAsia="Times New Roman" w:hAnsi="Times New Roman" w:cs="Times New Roman"/>
          <w:sz w:val="28"/>
          <w:szCs w:val="28"/>
          <w:lang w:val="uk-UA" w:eastAsia="ru-RU"/>
        </w:rPr>
      </w:pPr>
    </w:p>
    <w:p w:rsidR="001D050E" w:rsidRPr="001D050E" w:rsidRDefault="001D050E" w:rsidP="001D050E">
      <w:pPr>
        <w:spacing w:after="0" w:line="240" w:lineRule="auto"/>
        <w:jc w:val="center"/>
        <w:rPr>
          <w:rFonts w:ascii="Times New Roman" w:eastAsia="Times New Roman" w:hAnsi="Times New Roman" w:cs="Times New Roman"/>
          <w:sz w:val="28"/>
          <w:szCs w:val="28"/>
          <w:lang w:val="uk-UA" w:eastAsia="ru-RU"/>
        </w:rPr>
      </w:pPr>
    </w:p>
    <w:p w:rsidR="001D050E" w:rsidRPr="001D050E" w:rsidRDefault="001D050E" w:rsidP="001D050E">
      <w:pPr>
        <w:spacing w:after="0" w:line="240" w:lineRule="auto"/>
        <w:jc w:val="center"/>
        <w:rPr>
          <w:rFonts w:ascii="Times New Roman" w:eastAsia="Times New Roman" w:hAnsi="Times New Roman" w:cs="Times New Roman"/>
          <w:sz w:val="28"/>
          <w:szCs w:val="28"/>
          <w:lang w:val="uk-UA" w:eastAsia="ru-RU"/>
        </w:rPr>
      </w:pPr>
    </w:p>
    <w:p w:rsidR="001D050E" w:rsidRPr="001D050E" w:rsidRDefault="001D050E" w:rsidP="001D050E">
      <w:pPr>
        <w:spacing w:after="0" w:line="240" w:lineRule="auto"/>
        <w:jc w:val="center"/>
        <w:rPr>
          <w:rFonts w:ascii="Times New Roman" w:eastAsia="Times New Roman" w:hAnsi="Times New Roman" w:cs="Times New Roman"/>
          <w:sz w:val="28"/>
          <w:szCs w:val="28"/>
          <w:lang w:val="uk-UA" w:eastAsia="ru-RU"/>
        </w:rPr>
      </w:pPr>
    </w:p>
    <w:p w:rsidR="001D050E" w:rsidRPr="001D050E" w:rsidRDefault="001D050E" w:rsidP="001D050E">
      <w:pPr>
        <w:spacing w:after="0" w:line="240" w:lineRule="auto"/>
        <w:jc w:val="both"/>
        <w:rPr>
          <w:rFonts w:ascii="Times New Roman" w:eastAsia="Times New Roman" w:hAnsi="Times New Roman" w:cs="Times New Roman"/>
          <w:sz w:val="28"/>
          <w:szCs w:val="28"/>
          <w:lang w:val="uk-UA" w:eastAsia="ru-RU"/>
        </w:rPr>
      </w:pPr>
    </w:p>
    <w:p w:rsidR="001D050E" w:rsidRPr="001D050E" w:rsidRDefault="001D050E" w:rsidP="001D050E">
      <w:pPr>
        <w:spacing w:after="0" w:line="240" w:lineRule="auto"/>
        <w:jc w:val="both"/>
        <w:rPr>
          <w:rFonts w:ascii="Times New Roman" w:eastAsia="Times New Roman" w:hAnsi="Times New Roman" w:cs="Times New Roman"/>
          <w:sz w:val="28"/>
          <w:szCs w:val="28"/>
          <w:lang w:val="uk-UA" w:eastAsia="ru-RU"/>
        </w:rPr>
      </w:pPr>
    </w:p>
    <w:p w:rsidR="001D050E" w:rsidRPr="001D050E" w:rsidRDefault="001D050E" w:rsidP="001D050E">
      <w:pPr>
        <w:spacing w:after="0" w:line="240" w:lineRule="auto"/>
        <w:jc w:val="right"/>
        <w:rPr>
          <w:rFonts w:ascii="Times New Roman" w:eastAsia="Times New Roman" w:hAnsi="Times New Roman" w:cs="Times New Roman"/>
          <w:sz w:val="28"/>
          <w:szCs w:val="28"/>
          <w:lang w:val="uk-UA" w:eastAsia="ru-RU"/>
        </w:rPr>
      </w:pPr>
      <w:r w:rsidRPr="001D050E">
        <w:rPr>
          <w:rFonts w:ascii="Times New Roman" w:eastAsia="Times New Roman" w:hAnsi="Times New Roman" w:cs="Times New Roman"/>
          <w:sz w:val="28"/>
          <w:szCs w:val="28"/>
          <w:lang w:val="uk-UA" w:eastAsia="ru-RU"/>
        </w:rPr>
        <w:t>Затверджено на засіданні кафедри</w:t>
      </w:r>
    </w:p>
    <w:p w:rsidR="001D050E" w:rsidRPr="001D050E" w:rsidRDefault="001D050E" w:rsidP="001D050E">
      <w:pPr>
        <w:spacing w:after="0" w:line="240" w:lineRule="auto"/>
        <w:jc w:val="right"/>
        <w:rPr>
          <w:rFonts w:ascii="Times New Roman" w:eastAsia="Times New Roman" w:hAnsi="Times New Roman" w:cs="Times New Roman"/>
          <w:sz w:val="28"/>
          <w:szCs w:val="28"/>
          <w:lang w:val="uk-UA" w:eastAsia="ru-RU"/>
        </w:rPr>
      </w:pPr>
      <w:r w:rsidRPr="001D050E">
        <w:rPr>
          <w:rFonts w:ascii="Times New Roman" w:eastAsia="Times New Roman" w:hAnsi="Times New Roman" w:cs="Times New Roman"/>
          <w:sz w:val="28"/>
          <w:szCs w:val="28"/>
          <w:lang w:val="uk-UA" w:eastAsia="ru-RU"/>
        </w:rPr>
        <w:t xml:space="preserve">Протокол № 3 від 04 жовтня 2019 р.  </w:t>
      </w:r>
    </w:p>
    <w:p w:rsidR="001D050E" w:rsidRPr="001D050E" w:rsidRDefault="001D050E" w:rsidP="001D050E">
      <w:pPr>
        <w:spacing w:after="0" w:line="240" w:lineRule="auto"/>
        <w:jc w:val="both"/>
        <w:rPr>
          <w:rFonts w:ascii="Times New Roman" w:eastAsia="Times New Roman" w:hAnsi="Times New Roman" w:cs="Times New Roman"/>
          <w:sz w:val="28"/>
          <w:szCs w:val="28"/>
          <w:lang w:val="uk-UA" w:eastAsia="ru-RU"/>
        </w:rPr>
      </w:pPr>
    </w:p>
    <w:p w:rsidR="001D050E" w:rsidRPr="001D050E" w:rsidRDefault="001D050E" w:rsidP="001D050E">
      <w:pPr>
        <w:spacing w:after="0" w:line="240" w:lineRule="auto"/>
        <w:jc w:val="both"/>
        <w:rPr>
          <w:rFonts w:ascii="Times New Roman" w:eastAsia="Times New Roman" w:hAnsi="Times New Roman" w:cs="Times New Roman"/>
          <w:sz w:val="28"/>
          <w:szCs w:val="28"/>
          <w:lang w:val="uk-UA" w:eastAsia="ru-RU"/>
        </w:rPr>
      </w:pPr>
    </w:p>
    <w:p w:rsidR="001D050E" w:rsidRPr="001D050E" w:rsidRDefault="001D050E" w:rsidP="001D050E">
      <w:pPr>
        <w:spacing w:after="0" w:line="240" w:lineRule="auto"/>
        <w:jc w:val="both"/>
        <w:rPr>
          <w:rFonts w:ascii="Times New Roman" w:eastAsia="Times New Roman" w:hAnsi="Times New Roman" w:cs="Times New Roman"/>
          <w:sz w:val="28"/>
          <w:szCs w:val="28"/>
          <w:lang w:val="uk-UA" w:eastAsia="ru-RU"/>
        </w:rPr>
      </w:pPr>
    </w:p>
    <w:p w:rsidR="001D050E" w:rsidRPr="001D050E" w:rsidRDefault="001D050E" w:rsidP="001D050E">
      <w:pPr>
        <w:spacing w:after="0" w:line="240" w:lineRule="auto"/>
        <w:jc w:val="both"/>
        <w:rPr>
          <w:rFonts w:ascii="Times New Roman" w:eastAsia="Times New Roman" w:hAnsi="Times New Roman" w:cs="Times New Roman"/>
          <w:sz w:val="28"/>
          <w:szCs w:val="28"/>
          <w:lang w:val="uk-UA" w:eastAsia="ru-RU"/>
        </w:rPr>
      </w:pPr>
    </w:p>
    <w:p w:rsidR="001D050E" w:rsidRPr="001D050E" w:rsidRDefault="001D050E" w:rsidP="001D050E">
      <w:pPr>
        <w:spacing w:after="0" w:line="240" w:lineRule="auto"/>
        <w:jc w:val="center"/>
        <w:rPr>
          <w:rFonts w:ascii="Times New Roman" w:eastAsia="Times New Roman" w:hAnsi="Times New Roman" w:cs="Times New Roman"/>
          <w:sz w:val="28"/>
          <w:szCs w:val="28"/>
          <w:lang w:val="uk-UA" w:eastAsia="ru-RU"/>
        </w:rPr>
      </w:pPr>
    </w:p>
    <w:p w:rsidR="001D050E" w:rsidRPr="001D050E" w:rsidRDefault="001D050E" w:rsidP="001D050E">
      <w:pPr>
        <w:spacing w:after="0" w:line="240" w:lineRule="auto"/>
        <w:jc w:val="center"/>
        <w:rPr>
          <w:rFonts w:ascii="Times New Roman" w:eastAsia="Times New Roman" w:hAnsi="Times New Roman" w:cs="Times New Roman"/>
          <w:sz w:val="28"/>
          <w:szCs w:val="28"/>
          <w:lang w:val="uk-UA" w:eastAsia="ru-RU"/>
        </w:rPr>
      </w:pPr>
    </w:p>
    <w:p w:rsidR="001D050E" w:rsidRPr="001D050E" w:rsidRDefault="001D050E" w:rsidP="001D050E">
      <w:pPr>
        <w:spacing w:after="0" w:line="240" w:lineRule="auto"/>
        <w:jc w:val="center"/>
        <w:rPr>
          <w:rFonts w:ascii="Times New Roman" w:eastAsia="Times New Roman" w:hAnsi="Times New Roman" w:cs="Times New Roman"/>
          <w:sz w:val="28"/>
          <w:szCs w:val="28"/>
          <w:lang w:val="uk-UA" w:eastAsia="ru-RU"/>
        </w:rPr>
      </w:pPr>
    </w:p>
    <w:p w:rsidR="001D050E" w:rsidRPr="001D050E" w:rsidRDefault="001D050E" w:rsidP="001D050E">
      <w:pPr>
        <w:spacing w:after="0" w:line="240" w:lineRule="auto"/>
        <w:jc w:val="center"/>
        <w:rPr>
          <w:rFonts w:ascii="Times New Roman" w:eastAsia="Times New Roman" w:hAnsi="Times New Roman" w:cs="Times New Roman"/>
          <w:sz w:val="28"/>
          <w:szCs w:val="28"/>
          <w:lang w:val="uk-UA" w:eastAsia="ru-RU"/>
        </w:rPr>
      </w:pPr>
    </w:p>
    <w:p w:rsidR="001D050E" w:rsidRPr="001D050E" w:rsidRDefault="001D050E" w:rsidP="001D050E">
      <w:pPr>
        <w:spacing w:after="0" w:line="240" w:lineRule="auto"/>
        <w:jc w:val="center"/>
        <w:rPr>
          <w:rFonts w:ascii="Times New Roman" w:eastAsia="Times New Roman" w:hAnsi="Times New Roman" w:cs="Times New Roman"/>
          <w:sz w:val="28"/>
          <w:szCs w:val="28"/>
          <w:lang w:val="uk-UA" w:eastAsia="ru-RU"/>
        </w:rPr>
      </w:pPr>
    </w:p>
    <w:p w:rsidR="001D050E" w:rsidRPr="001D050E" w:rsidRDefault="001D050E" w:rsidP="001D050E">
      <w:pPr>
        <w:spacing w:after="0" w:line="240" w:lineRule="auto"/>
        <w:jc w:val="center"/>
        <w:rPr>
          <w:rFonts w:ascii="Times New Roman" w:eastAsia="Times New Roman" w:hAnsi="Times New Roman" w:cs="Times New Roman"/>
          <w:sz w:val="28"/>
          <w:szCs w:val="28"/>
          <w:lang w:val="uk-UA" w:eastAsia="ru-RU"/>
        </w:rPr>
      </w:pPr>
    </w:p>
    <w:p w:rsidR="001D050E" w:rsidRPr="001D050E" w:rsidRDefault="001D050E" w:rsidP="001D050E">
      <w:pPr>
        <w:spacing w:after="0" w:line="240" w:lineRule="auto"/>
        <w:jc w:val="center"/>
        <w:rPr>
          <w:rFonts w:ascii="Times New Roman" w:eastAsia="Times New Roman" w:hAnsi="Times New Roman" w:cs="Times New Roman"/>
          <w:sz w:val="28"/>
          <w:szCs w:val="28"/>
          <w:lang w:val="uk-UA" w:eastAsia="ru-RU"/>
        </w:rPr>
      </w:pPr>
    </w:p>
    <w:p w:rsidR="001D050E" w:rsidRPr="001D050E" w:rsidRDefault="001D050E" w:rsidP="001D050E">
      <w:pPr>
        <w:spacing w:after="0" w:line="240" w:lineRule="auto"/>
        <w:jc w:val="center"/>
        <w:rPr>
          <w:rFonts w:ascii="Times New Roman" w:eastAsia="Times New Roman" w:hAnsi="Times New Roman" w:cs="Times New Roman"/>
          <w:sz w:val="28"/>
          <w:szCs w:val="28"/>
          <w:lang w:val="uk-UA" w:eastAsia="ru-RU"/>
        </w:rPr>
      </w:pPr>
    </w:p>
    <w:p w:rsidR="001D050E" w:rsidRPr="001D050E" w:rsidRDefault="001D050E" w:rsidP="001D050E">
      <w:pPr>
        <w:spacing w:after="0" w:line="240" w:lineRule="auto"/>
        <w:jc w:val="center"/>
        <w:rPr>
          <w:rFonts w:ascii="Times New Roman" w:eastAsia="Times New Roman" w:hAnsi="Times New Roman" w:cs="Times New Roman"/>
          <w:sz w:val="28"/>
          <w:szCs w:val="28"/>
          <w:lang w:val="uk-UA" w:eastAsia="ru-RU"/>
        </w:rPr>
      </w:pPr>
    </w:p>
    <w:p w:rsidR="001D050E" w:rsidRPr="001D050E" w:rsidRDefault="001D050E" w:rsidP="001D050E">
      <w:pPr>
        <w:spacing w:after="0" w:line="240" w:lineRule="auto"/>
        <w:jc w:val="center"/>
        <w:rPr>
          <w:rFonts w:ascii="Times New Roman" w:eastAsia="Times New Roman" w:hAnsi="Times New Roman" w:cs="Times New Roman"/>
          <w:sz w:val="28"/>
          <w:szCs w:val="28"/>
          <w:lang w:val="uk-UA" w:eastAsia="ru-RU"/>
        </w:rPr>
      </w:pPr>
    </w:p>
    <w:p w:rsidR="001D050E" w:rsidRPr="001D050E" w:rsidRDefault="001D050E" w:rsidP="001D050E">
      <w:pPr>
        <w:spacing w:after="0" w:line="240" w:lineRule="auto"/>
        <w:jc w:val="center"/>
        <w:rPr>
          <w:rFonts w:ascii="Times New Roman" w:eastAsia="Times New Roman" w:hAnsi="Times New Roman" w:cs="Times New Roman"/>
          <w:sz w:val="28"/>
          <w:szCs w:val="28"/>
          <w:lang w:val="uk-UA" w:eastAsia="ru-RU"/>
        </w:rPr>
      </w:pPr>
      <w:r w:rsidRPr="001D050E">
        <w:rPr>
          <w:rFonts w:ascii="Times New Roman" w:eastAsia="Times New Roman" w:hAnsi="Times New Roman" w:cs="Times New Roman"/>
          <w:sz w:val="28"/>
          <w:szCs w:val="28"/>
          <w:lang w:val="uk-UA" w:eastAsia="ru-RU"/>
        </w:rPr>
        <w:t>м. Івано-Франківськ - 2019</w:t>
      </w:r>
    </w:p>
    <w:p w:rsidR="001D050E" w:rsidRPr="001D050E" w:rsidRDefault="001D050E" w:rsidP="001D050E">
      <w:pPr>
        <w:spacing w:after="0" w:line="240" w:lineRule="auto"/>
        <w:jc w:val="center"/>
        <w:rPr>
          <w:rFonts w:ascii="Times New Roman" w:eastAsia="Times New Roman" w:hAnsi="Times New Roman" w:cs="Times New Roman"/>
          <w:b/>
          <w:bCs/>
          <w:sz w:val="28"/>
          <w:szCs w:val="28"/>
          <w:lang w:val="uk-UA" w:eastAsia="ru-RU"/>
        </w:rPr>
      </w:pPr>
    </w:p>
    <w:p w:rsidR="001D050E" w:rsidRPr="001D050E" w:rsidRDefault="001D050E" w:rsidP="001D050E">
      <w:pPr>
        <w:spacing w:after="0" w:line="240" w:lineRule="auto"/>
        <w:jc w:val="center"/>
        <w:rPr>
          <w:rFonts w:ascii="Times New Roman" w:eastAsia="Times New Roman" w:hAnsi="Times New Roman" w:cs="Times New Roman"/>
          <w:b/>
          <w:bCs/>
          <w:sz w:val="28"/>
          <w:szCs w:val="28"/>
          <w:lang w:val="uk-UA" w:eastAsia="ru-RU"/>
        </w:rPr>
      </w:pPr>
      <w:r w:rsidRPr="001D050E">
        <w:rPr>
          <w:rFonts w:ascii="Times New Roman" w:eastAsia="Times New Roman" w:hAnsi="Times New Roman" w:cs="Times New Roman"/>
          <w:b/>
          <w:bCs/>
          <w:sz w:val="28"/>
          <w:szCs w:val="28"/>
          <w:lang w:val="uk-UA" w:eastAsia="ru-RU"/>
        </w:rPr>
        <w:lastRenderedPageBreak/>
        <w:t>ЗМІСТ</w:t>
      </w:r>
    </w:p>
    <w:p w:rsidR="001D050E" w:rsidRPr="001D050E" w:rsidRDefault="001D050E" w:rsidP="001D050E">
      <w:pPr>
        <w:spacing w:after="0" w:line="360" w:lineRule="auto"/>
        <w:ind w:firstLine="567"/>
        <w:jc w:val="center"/>
        <w:rPr>
          <w:rFonts w:ascii="Times New Roman" w:eastAsia="Times New Roman" w:hAnsi="Times New Roman" w:cs="Times New Roman"/>
          <w:b/>
          <w:bCs/>
          <w:sz w:val="28"/>
          <w:szCs w:val="28"/>
          <w:lang w:val="uk-UA" w:eastAsia="ru-RU"/>
        </w:rPr>
      </w:pPr>
    </w:p>
    <w:p w:rsidR="001D050E" w:rsidRPr="001D050E" w:rsidRDefault="001D050E" w:rsidP="001D050E">
      <w:pPr>
        <w:spacing w:after="0" w:line="360" w:lineRule="auto"/>
        <w:ind w:firstLine="567"/>
        <w:jc w:val="center"/>
        <w:rPr>
          <w:rFonts w:ascii="Times New Roman" w:eastAsia="Times New Roman" w:hAnsi="Times New Roman" w:cs="Times New Roman"/>
          <w:b/>
          <w:bCs/>
          <w:sz w:val="28"/>
          <w:szCs w:val="28"/>
          <w:lang w:val="uk-UA" w:eastAsia="ru-RU"/>
        </w:rPr>
      </w:pPr>
    </w:p>
    <w:p w:rsidR="001D050E" w:rsidRPr="001D050E" w:rsidRDefault="001D050E" w:rsidP="001D050E">
      <w:pPr>
        <w:numPr>
          <w:ilvl w:val="0"/>
          <w:numId w:val="1"/>
        </w:numPr>
        <w:spacing w:after="0" w:line="360" w:lineRule="auto"/>
        <w:ind w:firstLine="567"/>
        <w:rPr>
          <w:rFonts w:ascii="Times New Roman" w:eastAsia="Calibri" w:hAnsi="Times New Roman" w:cs="Times New Roman"/>
          <w:sz w:val="28"/>
          <w:szCs w:val="28"/>
          <w:lang w:val="uk-UA" w:eastAsia="uk-UA"/>
        </w:rPr>
      </w:pPr>
      <w:r w:rsidRPr="001D050E">
        <w:rPr>
          <w:rFonts w:ascii="Times New Roman" w:eastAsia="Calibri" w:hAnsi="Times New Roman" w:cs="Times New Roman"/>
          <w:sz w:val="28"/>
          <w:szCs w:val="28"/>
          <w:lang w:val="uk-UA" w:eastAsia="uk-UA"/>
        </w:rPr>
        <w:t>Загальна інформація</w:t>
      </w:r>
    </w:p>
    <w:p w:rsidR="001D050E" w:rsidRPr="001D050E" w:rsidRDefault="001D050E" w:rsidP="001D050E">
      <w:pPr>
        <w:numPr>
          <w:ilvl w:val="0"/>
          <w:numId w:val="1"/>
        </w:numPr>
        <w:spacing w:after="0" w:line="360" w:lineRule="auto"/>
        <w:ind w:firstLine="567"/>
        <w:rPr>
          <w:rFonts w:ascii="Times New Roman" w:eastAsia="Calibri" w:hAnsi="Times New Roman" w:cs="Times New Roman"/>
          <w:sz w:val="28"/>
          <w:szCs w:val="28"/>
          <w:lang w:val="uk-UA" w:eastAsia="uk-UA"/>
        </w:rPr>
      </w:pPr>
      <w:r w:rsidRPr="001D050E">
        <w:rPr>
          <w:rFonts w:ascii="Times New Roman" w:eastAsia="Calibri" w:hAnsi="Times New Roman" w:cs="Times New Roman"/>
          <w:sz w:val="28"/>
          <w:szCs w:val="28"/>
          <w:lang w:val="uk-UA" w:eastAsia="uk-UA"/>
        </w:rPr>
        <w:t>Анотація до курсу</w:t>
      </w:r>
    </w:p>
    <w:p w:rsidR="001D050E" w:rsidRPr="001D050E" w:rsidRDefault="001D050E" w:rsidP="001D050E">
      <w:pPr>
        <w:numPr>
          <w:ilvl w:val="0"/>
          <w:numId w:val="1"/>
        </w:numPr>
        <w:spacing w:after="0" w:line="360" w:lineRule="auto"/>
        <w:ind w:firstLine="567"/>
        <w:rPr>
          <w:rFonts w:ascii="Times New Roman" w:eastAsia="Calibri" w:hAnsi="Times New Roman" w:cs="Times New Roman"/>
          <w:sz w:val="28"/>
          <w:szCs w:val="28"/>
          <w:lang w:val="uk-UA" w:eastAsia="uk-UA"/>
        </w:rPr>
      </w:pPr>
      <w:r w:rsidRPr="001D050E">
        <w:rPr>
          <w:rFonts w:ascii="Times New Roman" w:eastAsia="Calibri" w:hAnsi="Times New Roman" w:cs="Times New Roman"/>
          <w:sz w:val="28"/>
          <w:szCs w:val="28"/>
          <w:lang w:val="uk-UA" w:eastAsia="uk-UA"/>
        </w:rPr>
        <w:t>Мета та цілі курсу</w:t>
      </w:r>
    </w:p>
    <w:p w:rsidR="001D050E" w:rsidRPr="001D050E" w:rsidRDefault="001D050E" w:rsidP="001D050E">
      <w:pPr>
        <w:numPr>
          <w:ilvl w:val="0"/>
          <w:numId w:val="1"/>
        </w:numPr>
        <w:spacing w:after="0" w:line="360" w:lineRule="auto"/>
        <w:ind w:firstLine="567"/>
        <w:rPr>
          <w:rFonts w:ascii="Times New Roman" w:eastAsia="Calibri" w:hAnsi="Times New Roman" w:cs="Times New Roman"/>
          <w:sz w:val="28"/>
          <w:szCs w:val="28"/>
          <w:lang w:val="uk-UA" w:eastAsia="uk-UA"/>
        </w:rPr>
      </w:pPr>
      <w:r w:rsidRPr="001D050E">
        <w:rPr>
          <w:rFonts w:ascii="Times New Roman" w:eastAsia="Calibri" w:hAnsi="Times New Roman" w:cs="Times New Roman"/>
          <w:sz w:val="28"/>
          <w:szCs w:val="28"/>
          <w:lang w:val="uk-UA" w:eastAsia="uk-UA"/>
        </w:rPr>
        <w:t>Результати навчання (компетентності)</w:t>
      </w:r>
    </w:p>
    <w:p w:rsidR="001D050E" w:rsidRPr="001D050E" w:rsidRDefault="001D050E" w:rsidP="001D050E">
      <w:pPr>
        <w:numPr>
          <w:ilvl w:val="0"/>
          <w:numId w:val="1"/>
        </w:numPr>
        <w:spacing w:after="0" w:line="360" w:lineRule="auto"/>
        <w:ind w:firstLine="567"/>
        <w:rPr>
          <w:rFonts w:ascii="Times New Roman" w:eastAsia="Calibri" w:hAnsi="Times New Roman" w:cs="Times New Roman"/>
          <w:sz w:val="28"/>
          <w:szCs w:val="28"/>
          <w:lang w:val="uk-UA" w:eastAsia="uk-UA"/>
        </w:rPr>
      </w:pPr>
      <w:r w:rsidRPr="001D050E">
        <w:rPr>
          <w:rFonts w:ascii="Times New Roman" w:eastAsia="Calibri" w:hAnsi="Times New Roman" w:cs="Times New Roman"/>
          <w:sz w:val="28"/>
          <w:szCs w:val="28"/>
          <w:lang w:val="uk-UA" w:eastAsia="uk-UA"/>
        </w:rPr>
        <w:t>Організація навчання курсу</w:t>
      </w:r>
    </w:p>
    <w:p w:rsidR="001D050E" w:rsidRPr="001D050E" w:rsidRDefault="001D050E" w:rsidP="001D050E">
      <w:pPr>
        <w:numPr>
          <w:ilvl w:val="0"/>
          <w:numId w:val="1"/>
        </w:numPr>
        <w:spacing w:after="0" w:line="360" w:lineRule="auto"/>
        <w:ind w:firstLine="567"/>
        <w:rPr>
          <w:rFonts w:ascii="Times New Roman" w:eastAsia="Calibri" w:hAnsi="Times New Roman" w:cs="Times New Roman"/>
          <w:sz w:val="28"/>
          <w:szCs w:val="28"/>
          <w:lang w:val="uk-UA" w:eastAsia="uk-UA"/>
        </w:rPr>
      </w:pPr>
      <w:r w:rsidRPr="001D050E">
        <w:rPr>
          <w:rFonts w:ascii="Times New Roman" w:eastAsia="Calibri" w:hAnsi="Times New Roman" w:cs="Times New Roman"/>
          <w:sz w:val="28"/>
          <w:szCs w:val="28"/>
          <w:lang w:val="uk-UA" w:eastAsia="uk-UA"/>
        </w:rPr>
        <w:t>Система оцінювання курсу</w:t>
      </w:r>
    </w:p>
    <w:p w:rsidR="001D050E" w:rsidRPr="001D050E" w:rsidRDefault="001D050E" w:rsidP="001D050E">
      <w:pPr>
        <w:numPr>
          <w:ilvl w:val="0"/>
          <w:numId w:val="1"/>
        </w:numPr>
        <w:spacing w:after="0" w:line="360" w:lineRule="auto"/>
        <w:ind w:firstLine="567"/>
        <w:rPr>
          <w:rFonts w:ascii="Times New Roman" w:eastAsia="Calibri" w:hAnsi="Times New Roman" w:cs="Times New Roman"/>
          <w:sz w:val="28"/>
          <w:szCs w:val="28"/>
          <w:lang w:val="uk-UA" w:eastAsia="uk-UA"/>
        </w:rPr>
      </w:pPr>
      <w:r w:rsidRPr="001D050E">
        <w:rPr>
          <w:rFonts w:ascii="Times New Roman" w:eastAsia="Calibri" w:hAnsi="Times New Roman" w:cs="Times New Roman"/>
          <w:sz w:val="28"/>
          <w:szCs w:val="28"/>
          <w:lang w:val="uk-UA" w:eastAsia="uk-UA"/>
        </w:rPr>
        <w:t>Політика курсу</w:t>
      </w:r>
    </w:p>
    <w:p w:rsidR="001D050E" w:rsidRPr="001D050E" w:rsidRDefault="001D050E" w:rsidP="001D050E">
      <w:pPr>
        <w:numPr>
          <w:ilvl w:val="0"/>
          <w:numId w:val="1"/>
        </w:numPr>
        <w:spacing w:after="0" w:line="360" w:lineRule="auto"/>
        <w:ind w:firstLine="567"/>
        <w:rPr>
          <w:rFonts w:ascii="Times New Roman" w:eastAsia="Calibri" w:hAnsi="Times New Roman" w:cs="Times New Roman"/>
          <w:sz w:val="28"/>
          <w:szCs w:val="28"/>
          <w:lang w:val="uk-UA" w:eastAsia="uk-UA"/>
        </w:rPr>
      </w:pPr>
      <w:r w:rsidRPr="001D050E">
        <w:rPr>
          <w:rFonts w:ascii="Times New Roman" w:eastAsia="Calibri" w:hAnsi="Times New Roman" w:cs="Times New Roman"/>
          <w:sz w:val="28"/>
          <w:szCs w:val="28"/>
          <w:lang w:val="uk-UA" w:eastAsia="uk-UA"/>
        </w:rPr>
        <w:t>Рекомендована література</w:t>
      </w:r>
    </w:p>
    <w:p w:rsidR="001D050E" w:rsidRPr="001D050E" w:rsidRDefault="001D050E" w:rsidP="001D050E">
      <w:pPr>
        <w:widowControl w:val="0"/>
        <w:spacing w:after="0" w:line="360" w:lineRule="auto"/>
        <w:ind w:firstLine="567"/>
        <w:rPr>
          <w:rFonts w:ascii="Times New Roman" w:eastAsia="Calibri" w:hAnsi="Times New Roman" w:cs="Times New Roman"/>
          <w:b/>
          <w:bCs/>
          <w:sz w:val="28"/>
          <w:szCs w:val="28"/>
          <w:lang w:val="uk-UA" w:eastAsia="uk-UA"/>
        </w:rPr>
      </w:pPr>
    </w:p>
    <w:p w:rsidR="001D050E" w:rsidRPr="001D050E" w:rsidRDefault="001D050E" w:rsidP="001D050E">
      <w:pPr>
        <w:spacing w:after="0" w:line="240" w:lineRule="auto"/>
        <w:jc w:val="both"/>
        <w:rPr>
          <w:rFonts w:ascii="Times New Roman" w:eastAsia="Times New Roman" w:hAnsi="Times New Roman" w:cs="Times New Roman"/>
          <w:sz w:val="28"/>
          <w:szCs w:val="28"/>
          <w:lang w:val="uk-UA" w:eastAsia="ru-RU"/>
        </w:rPr>
      </w:pPr>
    </w:p>
    <w:p w:rsidR="001D050E" w:rsidRPr="001D050E" w:rsidRDefault="001D050E" w:rsidP="001D050E">
      <w:pPr>
        <w:spacing w:after="0" w:line="240" w:lineRule="auto"/>
        <w:jc w:val="both"/>
        <w:rPr>
          <w:rFonts w:ascii="Times New Roman" w:eastAsia="Times New Roman" w:hAnsi="Times New Roman" w:cs="Times New Roman"/>
          <w:sz w:val="28"/>
          <w:szCs w:val="28"/>
          <w:lang w:val="uk-UA" w:eastAsia="ru-RU"/>
        </w:rPr>
      </w:pPr>
    </w:p>
    <w:p w:rsidR="001D050E" w:rsidRPr="001D050E" w:rsidRDefault="001D050E" w:rsidP="001D050E">
      <w:pPr>
        <w:spacing w:after="0" w:line="240" w:lineRule="auto"/>
        <w:jc w:val="both"/>
        <w:rPr>
          <w:rFonts w:ascii="Times New Roman" w:eastAsia="Times New Roman" w:hAnsi="Times New Roman" w:cs="Times New Roman"/>
          <w:sz w:val="28"/>
          <w:szCs w:val="28"/>
          <w:lang w:val="uk-UA" w:eastAsia="ru-RU"/>
        </w:rPr>
      </w:pPr>
    </w:p>
    <w:p w:rsidR="001D050E" w:rsidRPr="001D050E" w:rsidRDefault="001D050E" w:rsidP="001D050E">
      <w:pPr>
        <w:spacing w:after="0" w:line="240" w:lineRule="auto"/>
        <w:jc w:val="both"/>
        <w:rPr>
          <w:rFonts w:ascii="Times New Roman" w:eastAsia="Times New Roman" w:hAnsi="Times New Roman" w:cs="Times New Roman"/>
          <w:sz w:val="28"/>
          <w:szCs w:val="28"/>
          <w:lang w:val="uk-UA" w:eastAsia="ru-RU"/>
        </w:rPr>
      </w:pPr>
    </w:p>
    <w:p w:rsidR="001D050E" w:rsidRPr="001D050E" w:rsidRDefault="001D050E" w:rsidP="001D050E">
      <w:pPr>
        <w:spacing w:after="0" w:line="240" w:lineRule="auto"/>
        <w:jc w:val="both"/>
        <w:rPr>
          <w:rFonts w:ascii="Times New Roman" w:eastAsia="Times New Roman" w:hAnsi="Times New Roman" w:cs="Times New Roman"/>
          <w:sz w:val="28"/>
          <w:szCs w:val="28"/>
          <w:lang w:val="uk-UA" w:eastAsia="ru-RU"/>
        </w:rPr>
      </w:pPr>
    </w:p>
    <w:p w:rsidR="001D050E" w:rsidRPr="001D050E" w:rsidRDefault="001D050E" w:rsidP="001D050E">
      <w:pPr>
        <w:spacing w:after="0" w:line="240" w:lineRule="auto"/>
        <w:jc w:val="both"/>
        <w:rPr>
          <w:rFonts w:ascii="Times New Roman" w:eastAsia="Times New Roman" w:hAnsi="Times New Roman" w:cs="Times New Roman"/>
          <w:sz w:val="28"/>
          <w:szCs w:val="28"/>
          <w:lang w:val="uk-UA" w:eastAsia="ru-RU"/>
        </w:rPr>
      </w:pPr>
    </w:p>
    <w:p w:rsidR="001D050E" w:rsidRPr="001D050E" w:rsidRDefault="001D050E" w:rsidP="001D050E">
      <w:pPr>
        <w:spacing w:after="0" w:line="240" w:lineRule="auto"/>
        <w:jc w:val="both"/>
        <w:rPr>
          <w:rFonts w:ascii="Times New Roman" w:eastAsia="Times New Roman" w:hAnsi="Times New Roman" w:cs="Times New Roman"/>
          <w:sz w:val="28"/>
          <w:szCs w:val="28"/>
          <w:lang w:val="uk-UA" w:eastAsia="ru-RU"/>
        </w:rPr>
      </w:pPr>
    </w:p>
    <w:p w:rsidR="001D050E" w:rsidRPr="001D050E" w:rsidRDefault="001D050E" w:rsidP="001D050E">
      <w:pPr>
        <w:spacing w:after="0" w:line="240" w:lineRule="auto"/>
        <w:jc w:val="both"/>
        <w:rPr>
          <w:rFonts w:ascii="Times New Roman" w:eastAsia="Times New Roman" w:hAnsi="Times New Roman" w:cs="Times New Roman"/>
          <w:sz w:val="28"/>
          <w:szCs w:val="28"/>
          <w:lang w:val="uk-UA" w:eastAsia="ru-RU"/>
        </w:rPr>
      </w:pPr>
    </w:p>
    <w:p w:rsidR="001D050E" w:rsidRPr="001D050E" w:rsidRDefault="001D050E" w:rsidP="001D050E">
      <w:pPr>
        <w:spacing w:after="0" w:line="240" w:lineRule="auto"/>
        <w:jc w:val="both"/>
        <w:rPr>
          <w:rFonts w:ascii="Times New Roman" w:eastAsia="Times New Roman" w:hAnsi="Times New Roman" w:cs="Times New Roman"/>
          <w:sz w:val="28"/>
          <w:szCs w:val="28"/>
          <w:lang w:val="uk-UA" w:eastAsia="ru-RU"/>
        </w:rPr>
      </w:pPr>
    </w:p>
    <w:p w:rsidR="001D050E" w:rsidRPr="001D050E" w:rsidRDefault="001D050E" w:rsidP="001D050E">
      <w:pPr>
        <w:spacing w:after="0" w:line="240" w:lineRule="auto"/>
        <w:jc w:val="both"/>
        <w:rPr>
          <w:rFonts w:ascii="Times New Roman" w:eastAsia="Times New Roman" w:hAnsi="Times New Roman" w:cs="Times New Roman"/>
          <w:sz w:val="28"/>
          <w:szCs w:val="28"/>
          <w:lang w:val="uk-UA" w:eastAsia="ru-RU"/>
        </w:rPr>
      </w:pPr>
    </w:p>
    <w:p w:rsidR="001D050E" w:rsidRPr="001D050E" w:rsidRDefault="001D050E" w:rsidP="001D050E">
      <w:pPr>
        <w:spacing w:after="0" w:line="240" w:lineRule="auto"/>
        <w:jc w:val="both"/>
        <w:rPr>
          <w:rFonts w:ascii="Times New Roman" w:eastAsia="Times New Roman" w:hAnsi="Times New Roman" w:cs="Times New Roman"/>
          <w:sz w:val="28"/>
          <w:szCs w:val="28"/>
          <w:lang w:val="uk-UA" w:eastAsia="ru-RU"/>
        </w:rPr>
      </w:pPr>
    </w:p>
    <w:p w:rsidR="001D050E" w:rsidRPr="001D050E" w:rsidRDefault="001D050E" w:rsidP="001D050E">
      <w:pPr>
        <w:spacing w:after="0" w:line="240" w:lineRule="auto"/>
        <w:jc w:val="both"/>
        <w:rPr>
          <w:rFonts w:ascii="Times New Roman" w:eastAsia="Times New Roman" w:hAnsi="Times New Roman" w:cs="Times New Roman"/>
          <w:sz w:val="28"/>
          <w:szCs w:val="28"/>
          <w:lang w:val="uk-UA" w:eastAsia="ru-RU"/>
        </w:rPr>
      </w:pPr>
    </w:p>
    <w:p w:rsidR="001D050E" w:rsidRPr="001D050E" w:rsidRDefault="001D050E" w:rsidP="001D050E">
      <w:pPr>
        <w:spacing w:after="0" w:line="240" w:lineRule="auto"/>
        <w:jc w:val="both"/>
        <w:rPr>
          <w:rFonts w:ascii="Times New Roman" w:eastAsia="Times New Roman" w:hAnsi="Times New Roman" w:cs="Times New Roman"/>
          <w:sz w:val="28"/>
          <w:szCs w:val="28"/>
          <w:lang w:val="uk-UA" w:eastAsia="ru-RU"/>
        </w:rPr>
      </w:pPr>
    </w:p>
    <w:p w:rsidR="001D050E" w:rsidRPr="001D050E" w:rsidRDefault="001D050E" w:rsidP="001D050E">
      <w:pPr>
        <w:spacing w:after="0" w:line="240" w:lineRule="auto"/>
        <w:jc w:val="both"/>
        <w:rPr>
          <w:rFonts w:ascii="Times New Roman" w:eastAsia="Times New Roman" w:hAnsi="Times New Roman" w:cs="Times New Roman"/>
          <w:sz w:val="28"/>
          <w:szCs w:val="28"/>
          <w:lang w:val="uk-UA" w:eastAsia="ru-RU"/>
        </w:rPr>
      </w:pPr>
    </w:p>
    <w:p w:rsidR="001D050E" w:rsidRPr="001D050E" w:rsidRDefault="001D050E" w:rsidP="001D050E">
      <w:pPr>
        <w:spacing w:after="0" w:line="240" w:lineRule="auto"/>
        <w:jc w:val="both"/>
        <w:rPr>
          <w:rFonts w:ascii="Times New Roman" w:eastAsia="Times New Roman" w:hAnsi="Times New Roman" w:cs="Times New Roman"/>
          <w:sz w:val="28"/>
          <w:szCs w:val="28"/>
          <w:lang w:val="uk-UA" w:eastAsia="ru-RU"/>
        </w:rPr>
      </w:pPr>
    </w:p>
    <w:p w:rsidR="001D050E" w:rsidRPr="001D050E" w:rsidRDefault="001D050E" w:rsidP="001D050E">
      <w:pPr>
        <w:spacing w:after="0" w:line="240" w:lineRule="auto"/>
        <w:jc w:val="both"/>
        <w:rPr>
          <w:rFonts w:ascii="Times New Roman" w:eastAsia="Times New Roman" w:hAnsi="Times New Roman" w:cs="Times New Roman"/>
          <w:sz w:val="28"/>
          <w:szCs w:val="28"/>
          <w:lang w:val="uk-UA" w:eastAsia="ru-RU"/>
        </w:rPr>
      </w:pPr>
    </w:p>
    <w:p w:rsidR="001D050E" w:rsidRPr="001D050E" w:rsidRDefault="001D050E" w:rsidP="001D050E">
      <w:pPr>
        <w:spacing w:after="0" w:line="240" w:lineRule="auto"/>
        <w:jc w:val="both"/>
        <w:rPr>
          <w:rFonts w:ascii="Times New Roman" w:eastAsia="Times New Roman" w:hAnsi="Times New Roman" w:cs="Times New Roman"/>
          <w:sz w:val="28"/>
          <w:szCs w:val="28"/>
          <w:lang w:val="uk-UA" w:eastAsia="ru-RU"/>
        </w:rPr>
      </w:pPr>
    </w:p>
    <w:p w:rsidR="001D050E" w:rsidRPr="001D050E" w:rsidRDefault="001D050E" w:rsidP="001D050E">
      <w:pPr>
        <w:spacing w:after="0" w:line="240" w:lineRule="auto"/>
        <w:jc w:val="both"/>
        <w:rPr>
          <w:rFonts w:ascii="Times New Roman" w:eastAsia="Times New Roman" w:hAnsi="Times New Roman" w:cs="Times New Roman"/>
          <w:sz w:val="28"/>
          <w:szCs w:val="28"/>
          <w:lang w:val="uk-UA" w:eastAsia="ru-RU"/>
        </w:rPr>
      </w:pPr>
    </w:p>
    <w:p w:rsidR="001D050E" w:rsidRPr="001D050E" w:rsidRDefault="001D050E" w:rsidP="001D050E">
      <w:pPr>
        <w:spacing w:after="0" w:line="240" w:lineRule="auto"/>
        <w:jc w:val="both"/>
        <w:rPr>
          <w:rFonts w:ascii="Times New Roman" w:eastAsia="Times New Roman" w:hAnsi="Times New Roman" w:cs="Times New Roman"/>
          <w:sz w:val="28"/>
          <w:szCs w:val="28"/>
          <w:lang w:val="uk-UA" w:eastAsia="ru-RU"/>
        </w:rPr>
      </w:pPr>
    </w:p>
    <w:p w:rsidR="001D050E" w:rsidRPr="001D050E" w:rsidRDefault="001D050E" w:rsidP="001D050E">
      <w:pPr>
        <w:spacing w:after="0" w:line="240" w:lineRule="auto"/>
        <w:jc w:val="both"/>
        <w:rPr>
          <w:rFonts w:ascii="Times New Roman" w:eastAsia="Times New Roman" w:hAnsi="Times New Roman" w:cs="Times New Roman"/>
          <w:sz w:val="28"/>
          <w:szCs w:val="28"/>
          <w:lang w:val="uk-UA" w:eastAsia="ru-RU"/>
        </w:rPr>
      </w:pPr>
    </w:p>
    <w:p w:rsidR="001D050E" w:rsidRPr="001D050E" w:rsidRDefault="001D050E" w:rsidP="001D050E">
      <w:pPr>
        <w:spacing w:after="0" w:line="240" w:lineRule="auto"/>
        <w:jc w:val="both"/>
        <w:rPr>
          <w:rFonts w:ascii="Times New Roman" w:eastAsia="Times New Roman" w:hAnsi="Times New Roman" w:cs="Times New Roman"/>
          <w:sz w:val="28"/>
          <w:szCs w:val="28"/>
          <w:lang w:val="uk-UA" w:eastAsia="ru-RU"/>
        </w:rPr>
      </w:pPr>
    </w:p>
    <w:p w:rsidR="001D050E" w:rsidRPr="001D050E" w:rsidRDefault="001D050E" w:rsidP="001D050E">
      <w:pPr>
        <w:spacing w:after="0" w:line="240" w:lineRule="auto"/>
        <w:jc w:val="both"/>
        <w:rPr>
          <w:rFonts w:ascii="Times New Roman" w:eastAsia="Times New Roman" w:hAnsi="Times New Roman" w:cs="Times New Roman"/>
          <w:sz w:val="28"/>
          <w:szCs w:val="28"/>
          <w:lang w:val="uk-UA" w:eastAsia="ru-RU"/>
        </w:rPr>
      </w:pPr>
    </w:p>
    <w:p w:rsidR="001D050E" w:rsidRPr="001D050E" w:rsidRDefault="001D050E" w:rsidP="001D050E">
      <w:pPr>
        <w:spacing w:after="0" w:line="240" w:lineRule="auto"/>
        <w:jc w:val="both"/>
        <w:rPr>
          <w:rFonts w:ascii="Times New Roman" w:eastAsia="Times New Roman" w:hAnsi="Times New Roman" w:cs="Times New Roman"/>
          <w:sz w:val="28"/>
          <w:szCs w:val="28"/>
          <w:lang w:val="uk-UA" w:eastAsia="ru-RU"/>
        </w:rPr>
      </w:pPr>
    </w:p>
    <w:p w:rsidR="001D050E" w:rsidRPr="001D050E" w:rsidRDefault="001D050E" w:rsidP="001D050E">
      <w:pPr>
        <w:spacing w:after="0" w:line="240" w:lineRule="auto"/>
        <w:jc w:val="both"/>
        <w:rPr>
          <w:rFonts w:ascii="Times New Roman" w:eastAsia="Times New Roman" w:hAnsi="Times New Roman" w:cs="Times New Roman"/>
          <w:sz w:val="28"/>
          <w:szCs w:val="28"/>
          <w:lang w:val="uk-UA" w:eastAsia="ru-RU"/>
        </w:rPr>
      </w:pPr>
    </w:p>
    <w:p w:rsidR="001D050E" w:rsidRPr="001D050E" w:rsidRDefault="001D050E" w:rsidP="001D050E">
      <w:pPr>
        <w:spacing w:after="0" w:line="240" w:lineRule="auto"/>
        <w:jc w:val="both"/>
        <w:rPr>
          <w:rFonts w:ascii="Times New Roman" w:eastAsia="Times New Roman" w:hAnsi="Times New Roman" w:cs="Times New Roman"/>
          <w:sz w:val="28"/>
          <w:szCs w:val="28"/>
          <w:lang w:val="uk-UA" w:eastAsia="ru-RU"/>
        </w:rPr>
      </w:pPr>
    </w:p>
    <w:p w:rsidR="001D050E" w:rsidRPr="001D050E" w:rsidRDefault="001D050E" w:rsidP="001D050E">
      <w:pPr>
        <w:spacing w:after="0" w:line="240" w:lineRule="auto"/>
        <w:jc w:val="both"/>
        <w:rPr>
          <w:rFonts w:ascii="Times New Roman" w:eastAsia="Times New Roman" w:hAnsi="Times New Roman" w:cs="Times New Roman"/>
          <w:sz w:val="28"/>
          <w:szCs w:val="28"/>
          <w:lang w:val="uk-UA" w:eastAsia="ru-RU"/>
        </w:rPr>
      </w:pPr>
    </w:p>
    <w:p w:rsidR="001D050E" w:rsidRPr="001D050E" w:rsidRDefault="001D050E" w:rsidP="001D050E">
      <w:pPr>
        <w:spacing w:after="0" w:line="240" w:lineRule="auto"/>
        <w:jc w:val="both"/>
        <w:rPr>
          <w:rFonts w:ascii="Times New Roman" w:eastAsia="Times New Roman" w:hAnsi="Times New Roman" w:cs="Times New Roman"/>
          <w:sz w:val="28"/>
          <w:szCs w:val="28"/>
          <w:lang w:val="uk-UA" w:eastAsia="ru-RU"/>
        </w:rPr>
      </w:pPr>
    </w:p>
    <w:p w:rsidR="001D050E" w:rsidRPr="001D050E" w:rsidRDefault="001D050E" w:rsidP="001D050E">
      <w:pPr>
        <w:spacing w:after="0" w:line="240" w:lineRule="auto"/>
        <w:jc w:val="both"/>
        <w:rPr>
          <w:rFonts w:ascii="Times New Roman" w:eastAsia="Times New Roman" w:hAnsi="Times New Roman" w:cs="Times New Roman"/>
          <w:sz w:val="28"/>
          <w:szCs w:val="28"/>
          <w:lang w:val="uk-UA"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13"/>
        <w:gridCol w:w="385"/>
        <w:gridCol w:w="649"/>
        <w:gridCol w:w="503"/>
        <w:gridCol w:w="666"/>
        <w:gridCol w:w="2516"/>
        <w:gridCol w:w="993"/>
        <w:gridCol w:w="992"/>
        <w:gridCol w:w="1128"/>
      </w:tblGrid>
      <w:tr w:rsidR="001D050E" w:rsidRPr="001D050E" w:rsidTr="001D050E">
        <w:tc>
          <w:tcPr>
            <w:tcW w:w="9345" w:type="dxa"/>
            <w:gridSpan w:val="9"/>
            <w:tcBorders>
              <w:top w:val="single" w:sz="4" w:space="0" w:color="auto"/>
              <w:left w:val="single" w:sz="4" w:space="0" w:color="auto"/>
              <w:bottom w:val="single" w:sz="4" w:space="0" w:color="auto"/>
              <w:right w:val="single" w:sz="4" w:space="0" w:color="auto"/>
            </w:tcBorders>
            <w:hideMark/>
          </w:tcPr>
          <w:p w:rsidR="001D050E" w:rsidRPr="001D050E" w:rsidRDefault="001D050E" w:rsidP="001D050E">
            <w:pPr>
              <w:spacing w:after="0" w:line="240" w:lineRule="auto"/>
              <w:jc w:val="center"/>
              <w:rPr>
                <w:rFonts w:ascii="Times New Roman" w:eastAsia="Times New Roman" w:hAnsi="Times New Roman" w:cs="Times New Roman"/>
                <w:sz w:val="24"/>
                <w:szCs w:val="24"/>
                <w:lang w:val="uk-UA" w:eastAsia="ru-RU"/>
              </w:rPr>
            </w:pPr>
            <w:r w:rsidRPr="001D050E">
              <w:rPr>
                <w:rFonts w:ascii="Times New Roman" w:eastAsia="Times New Roman" w:hAnsi="Times New Roman" w:cs="Times New Roman"/>
                <w:b/>
                <w:bCs/>
                <w:lang w:val="uk-UA" w:eastAsia="ru-RU"/>
              </w:rPr>
              <w:t>1. Загальна інформація</w:t>
            </w:r>
          </w:p>
        </w:tc>
      </w:tr>
      <w:tr w:rsidR="001D050E" w:rsidRPr="001D050E" w:rsidTr="001D050E">
        <w:tc>
          <w:tcPr>
            <w:tcW w:w="2547" w:type="dxa"/>
            <w:gridSpan w:val="3"/>
            <w:tcBorders>
              <w:top w:val="single" w:sz="4" w:space="0" w:color="auto"/>
              <w:left w:val="single" w:sz="4" w:space="0" w:color="auto"/>
              <w:bottom w:val="single" w:sz="4" w:space="0" w:color="auto"/>
              <w:right w:val="single" w:sz="4" w:space="0" w:color="auto"/>
            </w:tcBorders>
            <w:hideMark/>
          </w:tcPr>
          <w:p w:rsidR="001D050E" w:rsidRPr="001D050E" w:rsidRDefault="001D050E" w:rsidP="001D050E">
            <w:pPr>
              <w:spacing w:after="0" w:line="240" w:lineRule="auto"/>
              <w:rPr>
                <w:rFonts w:ascii="Times New Roman" w:eastAsia="Times New Roman" w:hAnsi="Times New Roman" w:cs="Times New Roman"/>
                <w:b/>
                <w:bCs/>
                <w:sz w:val="24"/>
                <w:szCs w:val="24"/>
                <w:lang w:val="uk-UA" w:eastAsia="ru-RU"/>
              </w:rPr>
            </w:pPr>
            <w:r w:rsidRPr="001D050E">
              <w:rPr>
                <w:rFonts w:ascii="Times New Roman" w:eastAsia="Times New Roman" w:hAnsi="Times New Roman" w:cs="Times New Roman"/>
                <w:b/>
                <w:bCs/>
                <w:lang w:val="uk-UA" w:eastAsia="ru-RU"/>
              </w:rPr>
              <w:t>Назва дисципліни</w:t>
            </w:r>
          </w:p>
        </w:tc>
        <w:tc>
          <w:tcPr>
            <w:tcW w:w="6798" w:type="dxa"/>
            <w:gridSpan w:val="6"/>
            <w:tcBorders>
              <w:top w:val="single" w:sz="4" w:space="0" w:color="auto"/>
              <w:left w:val="single" w:sz="4" w:space="0" w:color="auto"/>
              <w:bottom w:val="single" w:sz="4" w:space="0" w:color="auto"/>
              <w:right w:val="single" w:sz="4" w:space="0" w:color="auto"/>
            </w:tcBorders>
            <w:hideMark/>
          </w:tcPr>
          <w:p w:rsidR="001D050E" w:rsidRPr="001D050E" w:rsidRDefault="001D050E" w:rsidP="001D050E">
            <w:pPr>
              <w:spacing w:after="0" w:line="240" w:lineRule="auto"/>
              <w:jc w:val="both"/>
              <w:rPr>
                <w:rFonts w:ascii="Times New Roman" w:eastAsia="Times New Roman" w:hAnsi="Times New Roman" w:cs="Times New Roman"/>
                <w:sz w:val="24"/>
                <w:szCs w:val="24"/>
                <w:lang w:val="uk-UA" w:eastAsia="ru-RU"/>
              </w:rPr>
            </w:pPr>
            <w:r w:rsidRPr="001D050E">
              <w:rPr>
                <w:rFonts w:ascii="Times New Roman" w:eastAsia="Times New Roman" w:hAnsi="Times New Roman" w:cs="Times New Roman"/>
                <w:lang w:val="uk-UA" w:eastAsia="ru-RU"/>
              </w:rPr>
              <w:t>Юридична психологія</w:t>
            </w:r>
          </w:p>
        </w:tc>
      </w:tr>
      <w:tr w:rsidR="001D050E" w:rsidRPr="001D050E" w:rsidTr="001D050E">
        <w:tc>
          <w:tcPr>
            <w:tcW w:w="2547" w:type="dxa"/>
            <w:gridSpan w:val="3"/>
            <w:tcBorders>
              <w:top w:val="single" w:sz="4" w:space="0" w:color="auto"/>
              <w:left w:val="single" w:sz="4" w:space="0" w:color="auto"/>
              <w:bottom w:val="single" w:sz="4" w:space="0" w:color="auto"/>
              <w:right w:val="single" w:sz="4" w:space="0" w:color="auto"/>
            </w:tcBorders>
            <w:hideMark/>
          </w:tcPr>
          <w:p w:rsidR="001D050E" w:rsidRPr="001D050E" w:rsidRDefault="001D050E" w:rsidP="001D050E">
            <w:pPr>
              <w:spacing w:after="0" w:line="240" w:lineRule="auto"/>
              <w:rPr>
                <w:rFonts w:ascii="Times New Roman" w:eastAsia="Times New Roman" w:hAnsi="Times New Roman" w:cs="Times New Roman"/>
                <w:b/>
                <w:bCs/>
                <w:sz w:val="24"/>
                <w:szCs w:val="24"/>
                <w:lang w:val="uk-UA" w:eastAsia="ru-RU"/>
              </w:rPr>
            </w:pPr>
            <w:r w:rsidRPr="001D050E">
              <w:rPr>
                <w:rFonts w:ascii="Times New Roman" w:eastAsia="Times New Roman" w:hAnsi="Times New Roman" w:cs="Times New Roman"/>
                <w:b/>
                <w:bCs/>
                <w:lang w:val="uk-UA" w:eastAsia="ru-RU"/>
              </w:rPr>
              <w:t>Викладач (-і)</w:t>
            </w:r>
          </w:p>
        </w:tc>
        <w:tc>
          <w:tcPr>
            <w:tcW w:w="6798" w:type="dxa"/>
            <w:gridSpan w:val="6"/>
            <w:tcBorders>
              <w:top w:val="single" w:sz="4" w:space="0" w:color="auto"/>
              <w:left w:val="single" w:sz="4" w:space="0" w:color="auto"/>
              <w:bottom w:val="single" w:sz="4" w:space="0" w:color="auto"/>
              <w:right w:val="single" w:sz="4" w:space="0" w:color="auto"/>
            </w:tcBorders>
            <w:hideMark/>
          </w:tcPr>
          <w:p w:rsidR="001D050E" w:rsidRPr="001D050E" w:rsidRDefault="001D050E" w:rsidP="001D050E">
            <w:pPr>
              <w:spacing w:after="0" w:line="240" w:lineRule="auto"/>
              <w:jc w:val="both"/>
              <w:rPr>
                <w:rFonts w:ascii="Times New Roman" w:eastAsia="Times New Roman" w:hAnsi="Times New Roman" w:cs="Times New Roman"/>
                <w:sz w:val="24"/>
                <w:szCs w:val="24"/>
                <w:lang w:val="uk-UA" w:eastAsia="ru-RU"/>
              </w:rPr>
            </w:pPr>
            <w:r w:rsidRPr="001D050E">
              <w:rPr>
                <w:rFonts w:ascii="Times New Roman" w:eastAsia="Times New Roman" w:hAnsi="Times New Roman" w:cs="Times New Roman"/>
                <w:lang w:val="uk-UA" w:eastAsia="ru-RU"/>
              </w:rPr>
              <w:t>Петечел Олексій Юрійович, кандидат юридичних наук, доцент кафедри кримінального права</w:t>
            </w:r>
          </w:p>
        </w:tc>
      </w:tr>
      <w:tr w:rsidR="001D050E" w:rsidRPr="001D050E" w:rsidTr="001D050E">
        <w:tc>
          <w:tcPr>
            <w:tcW w:w="2547" w:type="dxa"/>
            <w:gridSpan w:val="3"/>
            <w:tcBorders>
              <w:top w:val="single" w:sz="4" w:space="0" w:color="auto"/>
              <w:left w:val="single" w:sz="4" w:space="0" w:color="auto"/>
              <w:bottom w:val="single" w:sz="4" w:space="0" w:color="auto"/>
              <w:right w:val="single" w:sz="4" w:space="0" w:color="auto"/>
            </w:tcBorders>
            <w:hideMark/>
          </w:tcPr>
          <w:p w:rsidR="001D050E" w:rsidRPr="001D050E" w:rsidRDefault="001D050E" w:rsidP="001D050E">
            <w:pPr>
              <w:spacing w:after="0" w:line="240" w:lineRule="auto"/>
              <w:rPr>
                <w:rFonts w:ascii="Times New Roman" w:eastAsia="Times New Roman" w:hAnsi="Times New Roman" w:cs="Times New Roman"/>
                <w:b/>
                <w:bCs/>
                <w:sz w:val="24"/>
                <w:szCs w:val="24"/>
                <w:lang w:val="uk-UA" w:eastAsia="ru-RU"/>
              </w:rPr>
            </w:pPr>
            <w:r w:rsidRPr="001D050E">
              <w:rPr>
                <w:rFonts w:ascii="Times New Roman" w:eastAsia="Times New Roman" w:hAnsi="Times New Roman" w:cs="Times New Roman"/>
                <w:b/>
                <w:bCs/>
                <w:lang w:val="uk-UA" w:eastAsia="ru-RU"/>
              </w:rPr>
              <w:t>Контактний телефон викладача</w:t>
            </w:r>
          </w:p>
        </w:tc>
        <w:tc>
          <w:tcPr>
            <w:tcW w:w="6798" w:type="dxa"/>
            <w:gridSpan w:val="6"/>
            <w:tcBorders>
              <w:top w:val="single" w:sz="4" w:space="0" w:color="auto"/>
              <w:left w:val="single" w:sz="4" w:space="0" w:color="auto"/>
              <w:bottom w:val="single" w:sz="4" w:space="0" w:color="auto"/>
              <w:right w:val="single" w:sz="4" w:space="0" w:color="auto"/>
            </w:tcBorders>
            <w:hideMark/>
          </w:tcPr>
          <w:p w:rsidR="001D050E" w:rsidRPr="001D050E" w:rsidRDefault="001D050E" w:rsidP="001D050E">
            <w:pPr>
              <w:spacing w:after="0" w:line="240" w:lineRule="auto"/>
              <w:jc w:val="both"/>
              <w:rPr>
                <w:rFonts w:ascii="Times New Roman" w:eastAsia="Times New Roman" w:hAnsi="Times New Roman" w:cs="Times New Roman"/>
                <w:sz w:val="24"/>
                <w:szCs w:val="24"/>
                <w:lang w:val="uk-UA" w:eastAsia="ru-RU"/>
              </w:rPr>
            </w:pPr>
            <w:r w:rsidRPr="001D050E">
              <w:rPr>
                <w:rFonts w:ascii="Times New Roman" w:eastAsia="Times New Roman" w:hAnsi="Times New Roman" w:cs="Times New Roman"/>
                <w:lang w:val="uk-UA" w:eastAsia="ru-RU"/>
              </w:rPr>
              <w:t>Петечел Олексій Юрійович (0342) 59-61-34</w:t>
            </w:r>
          </w:p>
        </w:tc>
      </w:tr>
      <w:tr w:rsidR="001D050E" w:rsidRPr="001D050E" w:rsidTr="001D050E">
        <w:tc>
          <w:tcPr>
            <w:tcW w:w="2547" w:type="dxa"/>
            <w:gridSpan w:val="3"/>
            <w:tcBorders>
              <w:top w:val="single" w:sz="4" w:space="0" w:color="auto"/>
              <w:left w:val="single" w:sz="4" w:space="0" w:color="auto"/>
              <w:bottom w:val="single" w:sz="4" w:space="0" w:color="auto"/>
              <w:right w:val="single" w:sz="4" w:space="0" w:color="auto"/>
            </w:tcBorders>
            <w:hideMark/>
          </w:tcPr>
          <w:p w:rsidR="001D050E" w:rsidRPr="001D050E" w:rsidRDefault="001D050E" w:rsidP="001D050E">
            <w:pPr>
              <w:spacing w:after="0" w:line="240" w:lineRule="auto"/>
              <w:rPr>
                <w:rFonts w:ascii="Times New Roman" w:eastAsia="Times New Roman" w:hAnsi="Times New Roman" w:cs="Times New Roman"/>
                <w:b/>
                <w:bCs/>
                <w:sz w:val="24"/>
                <w:szCs w:val="24"/>
                <w:lang w:val="uk-UA" w:eastAsia="ru-RU"/>
              </w:rPr>
            </w:pPr>
            <w:r w:rsidRPr="001D050E">
              <w:rPr>
                <w:rFonts w:ascii="Times New Roman" w:eastAsia="Times New Roman" w:hAnsi="Times New Roman" w:cs="Times New Roman"/>
                <w:b/>
                <w:bCs/>
                <w:lang w:eastAsia="ru-RU"/>
              </w:rPr>
              <w:t>E-mail</w:t>
            </w:r>
            <w:r w:rsidRPr="001D050E">
              <w:rPr>
                <w:rFonts w:ascii="Times New Roman" w:eastAsia="Times New Roman" w:hAnsi="Times New Roman" w:cs="Times New Roman"/>
                <w:b/>
                <w:bCs/>
                <w:lang w:val="en-US" w:eastAsia="ru-RU"/>
              </w:rPr>
              <w:t xml:space="preserve"> викладача</w:t>
            </w:r>
          </w:p>
        </w:tc>
        <w:tc>
          <w:tcPr>
            <w:tcW w:w="6798" w:type="dxa"/>
            <w:gridSpan w:val="6"/>
            <w:tcBorders>
              <w:top w:val="single" w:sz="4" w:space="0" w:color="auto"/>
              <w:left w:val="single" w:sz="4" w:space="0" w:color="auto"/>
              <w:bottom w:val="single" w:sz="4" w:space="0" w:color="auto"/>
              <w:right w:val="single" w:sz="4" w:space="0" w:color="auto"/>
            </w:tcBorders>
            <w:hideMark/>
          </w:tcPr>
          <w:p w:rsidR="001D050E" w:rsidRPr="001D050E" w:rsidRDefault="001D050E" w:rsidP="001D050E">
            <w:pPr>
              <w:spacing w:after="0" w:line="240" w:lineRule="auto"/>
              <w:jc w:val="both"/>
              <w:rPr>
                <w:rFonts w:ascii="Times New Roman" w:eastAsia="Times New Roman" w:hAnsi="Times New Roman" w:cs="Times New Roman"/>
                <w:sz w:val="24"/>
                <w:szCs w:val="24"/>
                <w:lang w:val="uk-UA" w:eastAsia="ru-RU"/>
              </w:rPr>
            </w:pPr>
            <w:r w:rsidRPr="001D050E">
              <w:rPr>
                <w:rFonts w:ascii="Times New Roman" w:eastAsia="Times New Roman" w:hAnsi="Times New Roman" w:cs="Times New Roman"/>
                <w:color w:val="262626"/>
                <w:shd w:val="clear" w:color="auto" w:fill="FFFFFF"/>
                <w:lang w:val="uk-UA" w:eastAsia="ru-RU"/>
              </w:rPr>
              <w:t xml:space="preserve">Петечел Олексій Юрійович </w:t>
            </w:r>
            <w:r w:rsidRPr="001D050E">
              <w:rPr>
                <w:rFonts w:ascii="Times New Roman" w:eastAsia="Times New Roman" w:hAnsi="Times New Roman" w:cs="Times New Roman"/>
                <w:color w:val="262626"/>
                <w:shd w:val="clear" w:color="auto" w:fill="FFFFFF"/>
                <w:lang w:val="en-US" w:eastAsia="ru-RU"/>
              </w:rPr>
              <w:t>petechel</w:t>
            </w:r>
            <w:r w:rsidRPr="001D050E">
              <w:rPr>
                <w:rFonts w:ascii="Times New Roman" w:eastAsia="Times New Roman" w:hAnsi="Times New Roman" w:cs="Times New Roman"/>
                <w:color w:val="262626"/>
                <w:shd w:val="clear" w:color="auto" w:fill="FFFFFF"/>
                <w:lang w:eastAsia="ru-RU"/>
              </w:rPr>
              <w:t>.</w:t>
            </w:r>
            <w:r w:rsidRPr="001D050E">
              <w:rPr>
                <w:rFonts w:ascii="Times New Roman" w:eastAsia="Times New Roman" w:hAnsi="Times New Roman" w:cs="Times New Roman"/>
                <w:color w:val="262626"/>
                <w:shd w:val="clear" w:color="auto" w:fill="FFFFFF"/>
                <w:lang w:val="en-US" w:eastAsia="ru-RU"/>
              </w:rPr>
              <w:t>oleksii</w:t>
            </w:r>
            <w:r w:rsidRPr="001D050E">
              <w:rPr>
                <w:rFonts w:ascii="Times New Roman" w:eastAsia="Times New Roman" w:hAnsi="Times New Roman" w:cs="Times New Roman"/>
                <w:color w:val="262626"/>
                <w:shd w:val="clear" w:color="auto" w:fill="FFFFFF"/>
                <w:lang w:eastAsia="ru-RU"/>
              </w:rPr>
              <w:t>@</w:t>
            </w:r>
            <w:r w:rsidRPr="001D050E">
              <w:rPr>
                <w:rFonts w:ascii="Times New Roman" w:eastAsia="Times New Roman" w:hAnsi="Times New Roman" w:cs="Times New Roman"/>
                <w:color w:val="262626"/>
                <w:shd w:val="clear" w:color="auto" w:fill="FFFFFF"/>
                <w:lang w:val="en-US" w:eastAsia="ru-RU"/>
              </w:rPr>
              <w:t>pnu</w:t>
            </w:r>
            <w:r w:rsidRPr="001D050E">
              <w:rPr>
                <w:rFonts w:ascii="Times New Roman" w:eastAsia="Times New Roman" w:hAnsi="Times New Roman" w:cs="Times New Roman"/>
                <w:color w:val="262626"/>
                <w:shd w:val="clear" w:color="auto" w:fill="FFFFFF"/>
                <w:lang w:eastAsia="ru-RU"/>
              </w:rPr>
              <w:t>.</w:t>
            </w:r>
            <w:r w:rsidRPr="001D050E">
              <w:rPr>
                <w:rFonts w:ascii="Times New Roman" w:eastAsia="Times New Roman" w:hAnsi="Times New Roman" w:cs="Times New Roman"/>
                <w:color w:val="262626"/>
                <w:shd w:val="clear" w:color="auto" w:fill="FFFFFF"/>
                <w:lang w:val="en-US" w:eastAsia="ru-RU"/>
              </w:rPr>
              <w:t>edu</w:t>
            </w:r>
            <w:r w:rsidRPr="001D050E">
              <w:rPr>
                <w:rFonts w:ascii="Times New Roman" w:eastAsia="Times New Roman" w:hAnsi="Times New Roman" w:cs="Times New Roman"/>
                <w:color w:val="262626"/>
                <w:shd w:val="clear" w:color="auto" w:fill="FFFFFF"/>
                <w:lang w:eastAsia="ru-RU"/>
              </w:rPr>
              <w:t>.</w:t>
            </w:r>
            <w:r w:rsidRPr="001D050E">
              <w:rPr>
                <w:rFonts w:ascii="Times New Roman" w:eastAsia="Times New Roman" w:hAnsi="Times New Roman" w:cs="Times New Roman"/>
                <w:color w:val="262626"/>
                <w:shd w:val="clear" w:color="auto" w:fill="FFFFFF"/>
                <w:lang w:val="en-US" w:eastAsia="ru-RU"/>
              </w:rPr>
              <w:t>ua</w:t>
            </w:r>
          </w:p>
        </w:tc>
      </w:tr>
      <w:tr w:rsidR="001D050E" w:rsidRPr="001D050E" w:rsidTr="001D050E">
        <w:tc>
          <w:tcPr>
            <w:tcW w:w="2547" w:type="dxa"/>
            <w:gridSpan w:val="3"/>
            <w:tcBorders>
              <w:top w:val="single" w:sz="4" w:space="0" w:color="auto"/>
              <w:left w:val="single" w:sz="4" w:space="0" w:color="auto"/>
              <w:bottom w:val="single" w:sz="4" w:space="0" w:color="auto"/>
              <w:right w:val="single" w:sz="4" w:space="0" w:color="auto"/>
            </w:tcBorders>
            <w:hideMark/>
          </w:tcPr>
          <w:p w:rsidR="001D050E" w:rsidRPr="001D050E" w:rsidRDefault="001D050E" w:rsidP="001D050E">
            <w:pPr>
              <w:spacing w:after="0" w:line="240" w:lineRule="auto"/>
              <w:jc w:val="both"/>
              <w:rPr>
                <w:rFonts w:ascii="Times New Roman" w:eastAsia="Times New Roman" w:hAnsi="Times New Roman" w:cs="Times New Roman"/>
                <w:b/>
                <w:bCs/>
                <w:sz w:val="24"/>
                <w:szCs w:val="24"/>
                <w:lang w:val="uk-UA" w:eastAsia="ru-RU"/>
              </w:rPr>
            </w:pPr>
            <w:r w:rsidRPr="001D050E">
              <w:rPr>
                <w:rFonts w:ascii="Times New Roman" w:eastAsia="Times New Roman" w:hAnsi="Times New Roman" w:cs="Times New Roman"/>
                <w:b/>
                <w:bCs/>
                <w:lang w:val="uk-UA" w:eastAsia="ru-RU"/>
              </w:rPr>
              <w:t>Формат дисципліни</w:t>
            </w:r>
          </w:p>
        </w:tc>
        <w:tc>
          <w:tcPr>
            <w:tcW w:w="6798" w:type="dxa"/>
            <w:gridSpan w:val="6"/>
            <w:tcBorders>
              <w:top w:val="single" w:sz="4" w:space="0" w:color="auto"/>
              <w:left w:val="single" w:sz="4" w:space="0" w:color="auto"/>
              <w:bottom w:val="single" w:sz="4" w:space="0" w:color="auto"/>
              <w:right w:val="single" w:sz="4" w:space="0" w:color="auto"/>
            </w:tcBorders>
            <w:hideMark/>
          </w:tcPr>
          <w:p w:rsidR="001D050E" w:rsidRPr="001D050E" w:rsidRDefault="001D050E" w:rsidP="001D050E">
            <w:pPr>
              <w:spacing w:after="0" w:line="240" w:lineRule="auto"/>
              <w:jc w:val="both"/>
              <w:rPr>
                <w:rFonts w:ascii="Times New Roman" w:eastAsia="Times New Roman" w:hAnsi="Times New Roman" w:cs="Times New Roman"/>
                <w:sz w:val="24"/>
                <w:szCs w:val="24"/>
                <w:lang w:val="uk-UA" w:eastAsia="ru-RU"/>
              </w:rPr>
            </w:pPr>
            <w:r w:rsidRPr="001D050E">
              <w:rPr>
                <w:rFonts w:ascii="Times New Roman" w:eastAsia="Times New Roman" w:hAnsi="Times New Roman" w:cs="Times New Roman"/>
                <w:lang w:val="uk-UA" w:eastAsia="ru-RU"/>
              </w:rPr>
              <w:t>Заочний</w:t>
            </w:r>
          </w:p>
        </w:tc>
      </w:tr>
      <w:tr w:rsidR="001D050E" w:rsidRPr="001D050E" w:rsidTr="001D050E">
        <w:tc>
          <w:tcPr>
            <w:tcW w:w="2547" w:type="dxa"/>
            <w:gridSpan w:val="3"/>
            <w:tcBorders>
              <w:top w:val="single" w:sz="4" w:space="0" w:color="auto"/>
              <w:left w:val="single" w:sz="4" w:space="0" w:color="auto"/>
              <w:bottom w:val="single" w:sz="4" w:space="0" w:color="auto"/>
              <w:right w:val="single" w:sz="4" w:space="0" w:color="auto"/>
            </w:tcBorders>
            <w:hideMark/>
          </w:tcPr>
          <w:p w:rsidR="001D050E" w:rsidRPr="001D050E" w:rsidRDefault="001D050E" w:rsidP="001D050E">
            <w:pPr>
              <w:spacing w:after="0" w:line="240" w:lineRule="auto"/>
              <w:jc w:val="both"/>
              <w:rPr>
                <w:rFonts w:ascii="Times New Roman" w:eastAsia="Times New Roman" w:hAnsi="Times New Roman" w:cs="Times New Roman"/>
                <w:b/>
                <w:bCs/>
                <w:sz w:val="24"/>
                <w:szCs w:val="24"/>
                <w:lang w:val="uk-UA" w:eastAsia="ru-RU"/>
              </w:rPr>
            </w:pPr>
            <w:r w:rsidRPr="001D050E">
              <w:rPr>
                <w:rFonts w:ascii="Times New Roman" w:eastAsia="Times New Roman" w:hAnsi="Times New Roman" w:cs="Times New Roman"/>
                <w:b/>
                <w:bCs/>
                <w:lang w:val="uk-UA" w:eastAsia="ru-RU"/>
              </w:rPr>
              <w:t>Обсяг дисципліни</w:t>
            </w:r>
          </w:p>
        </w:tc>
        <w:tc>
          <w:tcPr>
            <w:tcW w:w="6798" w:type="dxa"/>
            <w:gridSpan w:val="6"/>
            <w:tcBorders>
              <w:top w:val="single" w:sz="4" w:space="0" w:color="auto"/>
              <w:left w:val="single" w:sz="4" w:space="0" w:color="auto"/>
              <w:bottom w:val="single" w:sz="4" w:space="0" w:color="auto"/>
              <w:right w:val="single" w:sz="4" w:space="0" w:color="auto"/>
            </w:tcBorders>
            <w:hideMark/>
          </w:tcPr>
          <w:p w:rsidR="001D050E" w:rsidRPr="001D050E" w:rsidRDefault="001D050E" w:rsidP="001D050E">
            <w:pPr>
              <w:spacing w:after="0" w:line="240" w:lineRule="auto"/>
              <w:jc w:val="both"/>
              <w:rPr>
                <w:rFonts w:ascii="Times New Roman" w:eastAsia="Times New Roman" w:hAnsi="Times New Roman" w:cs="Times New Roman"/>
                <w:sz w:val="24"/>
                <w:szCs w:val="24"/>
                <w:lang w:val="uk-UA" w:eastAsia="ru-RU"/>
              </w:rPr>
            </w:pPr>
            <w:r w:rsidRPr="001D050E">
              <w:rPr>
                <w:rFonts w:ascii="Times New Roman" w:eastAsia="Times New Roman" w:hAnsi="Times New Roman" w:cs="Times New Roman"/>
                <w:lang w:val="uk-UA" w:eastAsia="ru-RU"/>
              </w:rPr>
              <w:t>3 кредити ЄКТС, 90 год.</w:t>
            </w:r>
          </w:p>
        </w:tc>
      </w:tr>
      <w:tr w:rsidR="001D050E" w:rsidRPr="001D050E" w:rsidTr="001D050E">
        <w:tc>
          <w:tcPr>
            <w:tcW w:w="2547" w:type="dxa"/>
            <w:gridSpan w:val="3"/>
            <w:tcBorders>
              <w:top w:val="single" w:sz="4" w:space="0" w:color="auto"/>
              <w:left w:val="single" w:sz="4" w:space="0" w:color="auto"/>
              <w:bottom w:val="single" w:sz="4" w:space="0" w:color="auto"/>
              <w:right w:val="single" w:sz="4" w:space="0" w:color="auto"/>
            </w:tcBorders>
            <w:hideMark/>
          </w:tcPr>
          <w:p w:rsidR="001D050E" w:rsidRPr="001D050E" w:rsidRDefault="001D050E" w:rsidP="001D050E">
            <w:pPr>
              <w:spacing w:after="0" w:line="240" w:lineRule="auto"/>
              <w:jc w:val="both"/>
              <w:rPr>
                <w:rFonts w:ascii="Times New Roman" w:eastAsia="Times New Roman" w:hAnsi="Times New Roman" w:cs="Times New Roman"/>
                <w:b/>
                <w:bCs/>
                <w:sz w:val="24"/>
                <w:szCs w:val="24"/>
                <w:lang w:val="uk-UA" w:eastAsia="ru-RU"/>
              </w:rPr>
            </w:pPr>
            <w:r w:rsidRPr="001D050E">
              <w:rPr>
                <w:rFonts w:ascii="Times New Roman" w:eastAsia="Times New Roman" w:hAnsi="Times New Roman" w:cs="Times New Roman"/>
                <w:b/>
                <w:bCs/>
                <w:lang w:val="uk-UA" w:eastAsia="ru-RU"/>
              </w:rPr>
              <w:t>Посилання на сайт дистанційного навчання</w:t>
            </w:r>
          </w:p>
        </w:tc>
        <w:tc>
          <w:tcPr>
            <w:tcW w:w="6798" w:type="dxa"/>
            <w:gridSpan w:val="6"/>
            <w:tcBorders>
              <w:top w:val="single" w:sz="4" w:space="0" w:color="auto"/>
              <w:left w:val="single" w:sz="4" w:space="0" w:color="auto"/>
              <w:bottom w:val="single" w:sz="4" w:space="0" w:color="auto"/>
              <w:right w:val="single" w:sz="4" w:space="0" w:color="auto"/>
            </w:tcBorders>
            <w:hideMark/>
          </w:tcPr>
          <w:p w:rsidR="001D050E" w:rsidRPr="001D050E" w:rsidRDefault="001D050E" w:rsidP="001D050E">
            <w:pPr>
              <w:spacing w:after="0" w:line="240" w:lineRule="auto"/>
              <w:jc w:val="both"/>
              <w:rPr>
                <w:rFonts w:ascii="Times New Roman" w:eastAsia="Times New Roman" w:hAnsi="Times New Roman" w:cs="Times New Roman"/>
                <w:sz w:val="24"/>
                <w:szCs w:val="24"/>
                <w:lang w:val="uk-UA" w:eastAsia="ru-RU"/>
              </w:rPr>
            </w:pPr>
            <w:hyperlink r:id="rId5" w:tgtFrame="_blank" w:history="1">
              <w:r w:rsidRPr="001D050E">
                <w:rPr>
                  <w:rFonts w:ascii="Times New Roman" w:eastAsia="Times New Roman" w:hAnsi="Times New Roman" w:cs="Times New Roman"/>
                  <w:color w:val="179BD7"/>
                  <w:u w:val="single"/>
                  <w:shd w:val="clear" w:color="auto" w:fill="FFFFFF"/>
                  <w:lang w:eastAsia="ru-RU"/>
                </w:rPr>
                <w:t>http</w:t>
              </w:r>
              <w:r w:rsidRPr="001D050E">
                <w:rPr>
                  <w:rFonts w:ascii="Times New Roman" w:eastAsia="Times New Roman" w:hAnsi="Times New Roman" w:cs="Times New Roman"/>
                  <w:color w:val="179BD7"/>
                  <w:u w:val="single"/>
                  <w:shd w:val="clear" w:color="auto" w:fill="FFFFFF"/>
                  <w:lang w:val="uk-UA" w:eastAsia="ru-RU"/>
                </w:rPr>
                <w:t>://</w:t>
              </w:r>
              <w:r w:rsidRPr="001D050E">
                <w:rPr>
                  <w:rFonts w:ascii="Times New Roman" w:eastAsia="Times New Roman" w:hAnsi="Times New Roman" w:cs="Times New Roman"/>
                  <w:color w:val="179BD7"/>
                  <w:u w:val="single"/>
                  <w:shd w:val="clear" w:color="auto" w:fill="FFFFFF"/>
                  <w:lang w:eastAsia="ru-RU"/>
                </w:rPr>
                <w:t>www</w:t>
              </w:r>
              <w:r w:rsidRPr="001D050E">
                <w:rPr>
                  <w:rFonts w:ascii="Times New Roman" w:eastAsia="Times New Roman" w:hAnsi="Times New Roman" w:cs="Times New Roman"/>
                  <w:color w:val="179BD7"/>
                  <w:u w:val="single"/>
                  <w:shd w:val="clear" w:color="auto" w:fill="FFFFFF"/>
                  <w:lang w:val="uk-UA" w:eastAsia="ru-RU"/>
                </w:rPr>
                <w:t>.</w:t>
              </w:r>
              <w:r w:rsidRPr="001D050E">
                <w:rPr>
                  <w:rFonts w:ascii="Times New Roman" w:eastAsia="Times New Roman" w:hAnsi="Times New Roman" w:cs="Times New Roman"/>
                  <w:color w:val="179BD7"/>
                  <w:u w:val="single"/>
                  <w:shd w:val="clear" w:color="auto" w:fill="FFFFFF"/>
                  <w:lang w:eastAsia="ru-RU"/>
                </w:rPr>
                <w:t>d</w:t>
              </w:r>
              <w:r w:rsidRPr="001D050E">
                <w:rPr>
                  <w:rFonts w:ascii="Times New Roman" w:eastAsia="Times New Roman" w:hAnsi="Times New Roman" w:cs="Times New Roman"/>
                  <w:color w:val="179BD7"/>
                  <w:u w:val="single"/>
                  <w:shd w:val="clear" w:color="auto" w:fill="FFFFFF"/>
                  <w:lang w:val="uk-UA" w:eastAsia="ru-RU"/>
                </w:rPr>
                <w:t>-</w:t>
              </w:r>
              <w:r w:rsidRPr="001D050E">
                <w:rPr>
                  <w:rFonts w:ascii="Times New Roman" w:eastAsia="Times New Roman" w:hAnsi="Times New Roman" w:cs="Times New Roman"/>
                  <w:color w:val="179BD7"/>
                  <w:u w:val="single"/>
                  <w:shd w:val="clear" w:color="auto" w:fill="FFFFFF"/>
                  <w:lang w:eastAsia="ru-RU"/>
                </w:rPr>
                <w:t>learn</w:t>
              </w:r>
              <w:r w:rsidRPr="001D050E">
                <w:rPr>
                  <w:rFonts w:ascii="Times New Roman" w:eastAsia="Times New Roman" w:hAnsi="Times New Roman" w:cs="Times New Roman"/>
                  <w:color w:val="179BD7"/>
                  <w:u w:val="single"/>
                  <w:shd w:val="clear" w:color="auto" w:fill="FFFFFF"/>
                  <w:lang w:val="uk-UA" w:eastAsia="ru-RU"/>
                </w:rPr>
                <w:t>.</w:t>
              </w:r>
              <w:r w:rsidRPr="001D050E">
                <w:rPr>
                  <w:rFonts w:ascii="Times New Roman" w:eastAsia="Times New Roman" w:hAnsi="Times New Roman" w:cs="Times New Roman"/>
                  <w:color w:val="179BD7"/>
                  <w:u w:val="single"/>
                  <w:shd w:val="clear" w:color="auto" w:fill="FFFFFF"/>
                  <w:lang w:eastAsia="ru-RU"/>
                </w:rPr>
                <w:t>pu</w:t>
              </w:r>
              <w:r w:rsidRPr="001D050E">
                <w:rPr>
                  <w:rFonts w:ascii="Times New Roman" w:eastAsia="Times New Roman" w:hAnsi="Times New Roman" w:cs="Times New Roman"/>
                  <w:color w:val="179BD7"/>
                  <w:u w:val="single"/>
                  <w:shd w:val="clear" w:color="auto" w:fill="FFFFFF"/>
                  <w:lang w:val="uk-UA" w:eastAsia="ru-RU"/>
                </w:rPr>
                <w:t>.</w:t>
              </w:r>
              <w:r w:rsidRPr="001D050E">
                <w:rPr>
                  <w:rFonts w:ascii="Times New Roman" w:eastAsia="Times New Roman" w:hAnsi="Times New Roman" w:cs="Times New Roman"/>
                  <w:color w:val="179BD7"/>
                  <w:u w:val="single"/>
                  <w:shd w:val="clear" w:color="auto" w:fill="FFFFFF"/>
                  <w:lang w:eastAsia="ru-RU"/>
                </w:rPr>
                <w:t>if</w:t>
              </w:r>
              <w:r w:rsidRPr="001D050E">
                <w:rPr>
                  <w:rFonts w:ascii="Times New Roman" w:eastAsia="Times New Roman" w:hAnsi="Times New Roman" w:cs="Times New Roman"/>
                  <w:color w:val="179BD7"/>
                  <w:u w:val="single"/>
                  <w:shd w:val="clear" w:color="auto" w:fill="FFFFFF"/>
                  <w:lang w:val="uk-UA" w:eastAsia="ru-RU"/>
                </w:rPr>
                <w:t>.</w:t>
              </w:r>
              <w:r w:rsidRPr="001D050E">
                <w:rPr>
                  <w:rFonts w:ascii="Times New Roman" w:eastAsia="Times New Roman" w:hAnsi="Times New Roman" w:cs="Times New Roman"/>
                  <w:color w:val="179BD7"/>
                  <w:u w:val="single"/>
                  <w:shd w:val="clear" w:color="auto" w:fill="FFFFFF"/>
                  <w:lang w:eastAsia="ru-RU"/>
                </w:rPr>
                <w:t>ua</w:t>
              </w:r>
            </w:hyperlink>
          </w:p>
        </w:tc>
      </w:tr>
      <w:tr w:rsidR="001D050E" w:rsidRPr="001D050E" w:rsidTr="001D050E">
        <w:tc>
          <w:tcPr>
            <w:tcW w:w="2547" w:type="dxa"/>
            <w:gridSpan w:val="3"/>
            <w:tcBorders>
              <w:top w:val="single" w:sz="4" w:space="0" w:color="auto"/>
              <w:left w:val="single" w:sz="4" w:space="0" w:color="auto"/>
              <w:bottom w:val="single" w:sz="4" w:space="0" w:color="auto"/>
              <w:right w:val="single" w:sz="4" w:space="0" w:color="auto"/>
            </w:tcBorders>
            <w:hideMark/>
          </w:tcPr>
          <w:p w:rsidR="001D050E" w:rsidRPr="001D050E" w:rsidRDefault="001D050E" w:rsidP="001D050E">
            <w:pPr>
              <w:spacing w:after="0" w:line="240" w:lineRule="auto"/>
              <w:jc w:val="both"/>
              <w:rPr>
                <w:rFonts w:ascii="Times New Roman" w:eastAsia="Times New Roman" w:hAnsi="Times New Roman" w:cs="Times New Roman"/>
                <w:b/>
                <w:bCs/>
                <w:sz w:val="24"/>
                <w:szCs w:val="24"/>
                <w:lang w:val="uk-UA" w:eastAsia="ru-RU"/>
              </w:rPr>
            </w:pPr>
            <w:r w:rsidRPr="001D050E">
              <w:rPr>
                <w:rFonts w:ascii="Times New Roman" w:eastAsia="Times New Roman" w:hAnsi="Times New Roman" w:cs="Times New Roman"/>
                <w:b/>
                <w:bCs/>
                <w:lang w:val="uk-UA" w:eastAsia="ru-RU"/>
              </w:rPr>
              <w:t>Консультації</w:t>
            </w:r>
          </w:p>
        </w:tc>
        <w:tc>
          <w:tcPr>
            <w:tcW w:w="6798" w:type="dxa"/>
            <w:gridSpan w:val="6"/>
            <w:tcBorders>
              <w:top w:val="single" w:sz="4" w:space="0" w:color="auto"/>
              <w:left w:val="single" w:sz="4" w:space="0" w:color="auto"/>
              <w:bottom w:val="single" w:sz="4" w:space="0" w:color="auto"/>
              <w:right w:val="single" w:sz="4" w:space="0" w:color="auto"/>
            </w:tcBorders>
            <w:hideMark/>
          </w:tcPr>
          <w:p w:rsidR="001D050E" w:rsidRPr="001D050E" w:rsidRDefault="001D050E" w:rsidP="001D050E">
            <w:pPr>
              <w:spacing w:after="0" w:line="240" w:lineRule="auto"/>
              <w:jc w:val="both"/>
              <w:rPr>
                <w:rFonts w:ascii="Times New Roman" w:eastAsia="Times New Roman" w:hAnsi="Times New Roman" w:cs="Times New Roman"/>
                <w:sz w:val="24"/>
                <w:szCs w:val="24"/>
                <w:lang w:eastAsia="ru-RU"/>
              </w:rPr>
            </w:pPr>
            <w:r w:rsidRPr="001D050E">
              <w:rPr>
                <w:rFonts w:ascii="Times New Roman" w:eastAsia="Times New Roman" w:hAnsi="Times New Roman" w:cs="Times New Roman"/>
                <w:lang w:val="uk-UA" w:eastAsia="ru-RU"/>
              </w:rPr>
              <w:t xml:space="preserve">Консультації проводяться відповідно до Графіку індивідуальних занять зі студентами, </w:t>
            </w:r>
            <w:r w:rsidRPr="001D050E">
              <w:rPr>
                <w:rFonts w:ascii="Times New Roman" w:eastAsia="Times New Roman" w:hAnsi="Times New Roman" w:cs="Times New Roman"/>
                <w:i/>
                <w:iCs/>
                <w:lang w:val="uk-UA" w:eastAsia="ru-RU"/>
              </w:rPr>
              <w:t xml:space="preserve">розміщеному на інформаційному стенді та сайті кафедри </w:t>
            </w:r>
            <w:hyperlink r:id="rId6" w:history="1">
              <w:r w:rsidRPr="001D050E">
                <w:rPr>
                  <w:rFonts w:ascii="Times New Roman" w:eastAsia="Times New Roman" w:hAnsi="Times New Roman" w:cs="Times New Roman"/>
                  <w:color w:val="0000FF"/>
                  <w:u w:val="single"/>
                  <w:lang w:eastAsia="ru-RU"/>
                </w:rPr>
                <w:t>https://kkp.pnu.edu.ua/</w:t>
              </w:r>
            </w:hyperlink>
          </w:p>
          <w:p w:rsidR="001D050E" w:rsidRPr="001D050E" w:rsidRDefault="001D050E" w:rsidP="001D050E">
            <w:pPr>
              <w:spacing w:after="0" w:line="240" w:lineRule="auto"/>
              <w:jc w:val="both"/>
              <w:rPr>
                <w:rFonts w:ascii="Times New Roman" w:eastAsia="Times New Roman" w:hAnsi="Times New Roman" w:cs="Times New Roman"/>
                <w:sz w:val="24"/>
                <w:szCs w:val="24"/>
                <w:lang w:val="uk-UA" w:eastAsia="ru-RU"/>
              </w:rPr>
            </w:pPr>
            <w:r w:rsidRPr="001D050E">
              <w:rPr>
                <w:rFonts w:ascii="Times New Roman" w:eastAsia="Times New Roman" w:hAnsi="Times New Roman" w:cs="Times New Roman"/>
                <w:lang w:val="uk-UA" w:eastAsia="ru-RU"/>
              </w:rPr>
              <w:t xml:space="preserve">Також можливі консультації шляхом листування через електронну пошту, зокрема, що стосується погодження планів та змісту курсових робіт, індивідуальних науково-дослідних завдань. </w:t>
            </w:r>
          </w:p>
        </w:tc>
      </w:tr>
      <w:tr w:rsidR="001D050E" w:rsidRPr="001D050E" w:rsidTr="001D050E">
        <w:tc>
          <w:tcPr>
            <w:tcW w:w="9345" w:type="dxa"/>
            <w:gridSpan w:val="9"/>
            <w:tcBorders>
              <w:top w:val="single" w:sz="4" w:space="0" w:color="auto"/>
              <w:left w:val="single" w:sz="4" w:space="0" w:color="auto"/>
              <w:bottom w:val="single" w:sz="4" w:space="0" w:color="auto"/>
              <w:right w:val="single" w:sz="4" w:space="0" w:color="auto"/>
            </w:tcBorders>
            <w:hideMark/>
          </w:tcPr>
          <w:p w:rsidR="001D050E" w:rsidRPr="001D050E" w:rsidRDefault="001D050E" w:rsidP="001D050E">
            <w:pPr>
              <w:spacing w:after="0" w:line="240" w:lineRule="auto"/>
              <w:jc w:val="center"/>
              <w:rPr>
                <w:rFonts w:ascii="Times New Roman" w:eastAsia="Times New Roman" w:hAnsi="Times New Roman" w:cs="Times New Roman"/>
                <w:sz w:val="24"/>
                <w:szCs w:val="24"/>
                <w:lang w:val="uk-UA" w:eastAsia="ru-RU"/>
              </w:rPr>
            </w:pPr>
            <w:r w:rsidRPr="001D050E">
              <w:rPr>
                <w:rFonts w:ascii="Times New Roman" w:eastAsia="Times New Roman" w:hAnsi="Times New Roman" w:cs="Times New Roman"/>
                <w:b/>
                <w:bCs/>
                <w:lang w:val="uk-UA" w:eastAsia="ru-RU"/>
              </w:rPr>
              <w:t>2. Анотація до навчальної дисципліни</w:t>
            </w:r>
          </w:p>
        </w:tc>
      </w:tr>
      <w:tr w:rsidR="001D050E" w:rsidRPr="001D050E" w:rsidTr="001D050E">
        <w:tc>
          <w:tcPr>
            <w:tcW w:w="9345" w:type="dxa"/>
            <w:gridSpan w:val="9"/>
            <w:tcBorders>
              <w:top w:val="single" w:sz="4" w:space="0" w:color="auto"/>
              <w:left w:val="single" w:sz="4" w:space="0" w:color="auto"/>
              <w:bottom w:val="single" w:sz="4" w:space="0" w:color="auto"/>
              <w:right w:val="single" w:sz="4" w:space="0" w:color="auto"/>
            </w:tcBorders>
            <w:hideMark/>
          </w:tcPr>
          <w:p w:rsidR="001D050E" w:rsidRPr="001D050E" w:rsidRDefault="001D050E" w:rsidP="001D050E">
            <w:pPr>
              <w:autoSpaceDE w:val="0"/>
              <w:autoSpaceDN w:val="0"/>
              <w:adjustRightInd w:val="0"/>
              <w:spacing w:after="0" w:line="240" w:lineRule="auto"/>
              <w:ind w:firstLine="310"/>
              <w:jc w:val="both"/>
              <w:rPr>
                <w:rFonts w:ascii="Times New Roman" w:eastAsia="TimesNewRomanPSMT" w:hAnsi="Times New Roman" w:cs="Times New Roman"/>
                <w:sz w:val="24"/>
                <w:szCs w:val="24"/>
                <w:lang w:val="uk-UA" w:eastAsia="ru-RU"/>
              </w:rPr>
            </w:pPr>
            <w:r w:rsidRPr="001D050E">
              <w:rPr>
                <w:rFonts w:ascii="Times New Roman" w:eastAsia="Times New Roman" w:hAnsi="Times New Roman" w:cs="Times New Roman"/>
                <w:u w:val="single"/>
                <w:lang w:val="uk-UA" w:eastAsia="ru-RU"/>
              </w:rPr>
              <w:t>Предметом</w:t>
            </w:r>
            <w:r w:rsidRPr="001D050E">
              <w:rPr>
                <w:rFonts w:ascii="Times New Roman" w:eastAsia="Times New Roman" w:hAnsi="Times New Roman" w:cs="Times New Roman"/>
                <w:lang w:val="uk-UA" w:eastAsia="ru-RU"/>
              </w:rPr>
              <w:t xml:space="preserve"> вивчення  навчальної дисципліни є </w:t>
            </w:r>
            <w:r w:rsidRPr="001D050E">
              <w:rPr>
                <w:rFonts w:ascii="Times New Roman" w:eastAsia="Times New Roman" w:hAnsi="Times New Roman" w:cs="Times New Roman"/>
                <w:color w:val="000000"/>
                <w:lang w:val="uk-UA" w:eastAsia="ru-RU"/>
              </w:rPr>
              <w:t>факти, закономірності і механізми людської психіки у сфері правових відносин і правової поведінки</w:t>
            </w:r>
            <w:r w:rsidRPr="001D050E">
              <w:rPr>
                <w:rFonts w:ascii="Times New Roman" w:eastAsia="TimesNewRomanPSMT" w:hAnsi="Times New Roman" w:cs="Times New Roman"/>
                <w:lang w:val="uk-UA" w:eastAsia="ru-RU"/>
              </w:rPr>
              <w:t>.</w:t>
            </w:r>
          </w:p>
          <w:p w:rsidR="001D050E" w:rsidRPr="001D050E" w:rsidRDefault="001D050E" w:rsidP="001D050E">
            <w:pPr>
              <w:spacing w:after="0" w:line="240" w:lineRule="auto"/>
              <w:ind w:firstLine="310"/>
              <w:jc w:val="both"/>
              <w:rPr>
                <w:rFonts w:ascii="Times New Roman" w:eastAsia="Times New Roman" w:hAnsi="Times New Roman" w:cs="Times New Roman"/>
                <w:sz w:val="24"/>
                <w:szCs w:val="24"/>
                <w:lang w:val="uk-UA" w:eastAsia="ru-RU"/>
              </w:rPr>
            </w:pPr>
            <w:r w:rsidRPr="001D050E">
              <w:rPr>
                <w:rFonts w:ascii="Times New Roman" w:eastAsia="Times New Roman" w:hAnsi="Times New Roman" w:cs="Times New Roman"/>
                <w:lang w:val="uk-UA" w:eastAsia="ru-RU"/>
              </w:rPr>
              <w:t xml:space="preserve">Програма навчальної дисципліни складається з таких </w:t>
            </w:r>
            <w:r w:rsidRPr="001D050E">
              <w:rPr>
                <w:rFonts w:ascii="Times New Roman" w:eastAsia="Times New Roman" w:hAnsi="Times New Roman" w:cs="Times New Roman"/>
                <w:u w:val="single"/>
                <w:lang w:val="uk-UA" w:eastAsia="ru-RU"/>
              </w:rPr>
              <w:t>змістових модулів</w:t>
            </w:r>
            <w:r w:rsidRPr="001D050E">
              <w:rPr>
                <w:rFonts w:ascii="Times New Roman" w:eastAsia="Times New Roman" w:hAnsi="Times New Roman" w:cs="Times New Roman"/>
                <w:lang w:val="uk-UA" w:eastAsia="ru-RU"/>
              </w:rPr>
              <w:t>:</w:t>
            </w:r>
          </w:p>
          <w:p w:rsidR="001D050E" w:rsidRPr="001D050E" w:rsidRDefault="001D050E" w:rsidP="001D050E">
            <w:pPr>
              <w:autoSpaceDE w:val="0"/>
              <w:autoSpaceDN w:val="0"/>
              <w:adjustRightInd w:val="0"/>
              <w:spacing w:after="0" w:line="240" w:lineRule="auto"/>
              <w:ind w:firstLine="310"/>
              <w:jc w:val="both"/>
              <w:rPr>
                <w:rFonts w:ascii="Times New Roman" w:eastAsia="Times New Roman" w:hAnsi="Times New Roman" w:cs="Times New Roman"/>
                <w:sz w:val="24"/>
                <w:szCs w:val="24"/>
                <w:lang w:val="uk-UA" w:eastAsia="ru-RU"/>
              </w:rPr>
            </w:pPr>
            <w:r w:rsidRPr="001D050E">
              <w:rPr>
                <w:rFonts w:ascii="Times New Roman" w:eastAsia="Times New Roman" w:hAnsi="Times New Roman" w:cs="Times New Roman"/>
                <w:lang w:val="uk-UA" w:eastAsia="ru-RU"/>
              </w:rPr>
              <w:t>1. Юридична психологія. Загальна частина.</w:t>
            </w:r>
          </w:p>
          <w:p w:rsidR="001D050E" w:rsidRPr="001D050E" w:rsidRDefault="001D050E" w:rsidP="001D050E">
            <w:pPr>
              <w:autoSpaceDE w:val="0"/>
              <w:autoSpaceDN w:val="0"/>
              <w:adjustRightInd w:val="0"/>
              <w:spacing w:after="0" w:line="240" w:lineRule="auto"/>
              <w:ind w:firstLine="310"/>
              <w:jc w:val="both"/>
              <w:rPr>
                <w:rFonts w:ascii="Times New Roman" w:eastAsia="Times New Roman" w:hAnsi="Times New Roman" w:cs="Times New Roman"/>
                <w:sz w:val="24"/>
                <w:szCs w:val="24"/>
                <w:lang w:val="uk-UA" w:eastAsia="ru-RU"/>
              </w:rPr>
            </w:pPr>
            <w:r w:rsidRPr="001D050E">
              <w:rPr>
                <w:rFonts w:ascii="Times New Roman" w:eastAsia="Times New Roman" w:hAnsi="Times New Roman" w:cs="Times New Roman"/>
                <w:lang w:val="uk-UA" w:eastAsia="ru-RU"/>
              </w:rPr>
              <w:t>2. Юридична психологія. Особлива частина.</w:t>
            </w:r>
          </w:p>
          <w:p w:rsidR="001D050E" w:rsidRPr="001D050E" w:rsidRDefault="001D050E" w:rsidP="001D050E">
            <w:pPr>
              <w:shd w:val="clear" w:color="auto" w:fill="FFFFFF"/>
              <w:autoSpaceDE w:val="0"/>
              <w:autoSpaceDN w:val="0"/>
              <w:adjustRightInd w:val="0"/>
              <w:spacing w:after="0" w:line="240" w:lineRule="auto"/>
              <w:ind w:firstLine="360"/>
              <w:jc w:val="both"/>
              <w:rPr>
                <w:rFonts w:ascii="Times New Roman" w:eastAsia="Times New Roman" w:hAnsi="Times New Roman" w:cs="Times New Roman"/>
                <w:sz w:val="24"/>
                <w:szCs w:val="24"/>
                <w:lang w:val="uk-UA" w:eastAsia="ru-RU"/>
              </w:rPr>
            </w:pPr>
            <w:r w:rsidRPr="001D050E">
              <w:rPr>
                <w:rFonts w:ascii="Times New Roman" w:eastAsia="Times New Roman" w:hAnsi="Times New Roman" w:cs="Times New Roman"/>
                <w:color w:val="000000"/>
                <w:lang w:val="uk-UA" w:eastAsia="ru-RU"/>
              </w:rPr>
              <w:t>Юридична психологія забезпечує розгляд психологічного змісту сучасних соціальних реалій, які стосуються права та його</w:t>
            </w:r>
            <w:r w:rsidRPr="001D050E">
              <w:rPr>
                <w:rFonts w:ascii="Times New Roman" w:eastAsia="Times New Roman" w:hAnsi="Times New Roman" w:cs="Times New Roman"/>
                <w:lang w:val="uk-UA" w:eastAsia="ru-RU"/>
              </w:rPr>
              <w:t xml:space="preserve"> </w:t>
            </w:r>
            <w:r w:rsidRPr="001D050E">
              <w:rPr>
                <w:rFonts w:ascii="Times New Roman" w:eastAsia="Times New Roman" w:hAnsi="Times New Roman" w:cs="Times New Roman"/>
                <w:color w:val="000000"/>
                <w:lang w:val="uk-UA" w:eastAsia="ru-RU"/>
              </w:rPr>
              <w:t>застосування. Юридична психологія вивчає психологічні особливості правового опосередкування поведінки особистості (групи) у сфері правової дійсності.</w:t>
            </w:r>
          </w:p>
          <w:p w:rsidR="001D050E" w:rsidRPr="001D050E" w:rsidRDefault="001D050E" w:rsidP="001D050E">
            <w:pPr>
              <w:autoSpaceDE w:val="0"/>
              <w:autoSpaceDN w:val="0"/>
              <w:adjustRightInd w:val="0"/>
              <w:spacing w:after="0" w:line="240" w:lineRule="auto"/>
              <w:ind w:firstLine="310"/>
              <w:jc w:val="both"/>
              <w:rPr>
                <w:rFonts w:ascii="Times New Roman" w:eastAsia="Times New Roman" w:hAnsi="Times New Roman" w:cs="Times New Roman"/>
                <w:sz w:val="24"/>
                <w:szCs w:val="24"/>
                <w:lang w:val="uk-UA" w:eastAsia="ru-RU"/>
              </w:rPr>
            </w:pPr>
            <w:r w:rsidRPr="001D050E">
              <w:rPr>
                <w:rFonts w:ascii="Times New Roman" w:eastAsia="Times New Roman" w:hAnsi="Times New Roman" w:cs="Times New Roman"/>
                <w:lang w:val="uk-UA" w:eastAsia="ru-RU"/>
              </w:rPr>
              <w:t xml:space="preserve">Використання психологічних знань є дуже складним, однак обов’язковим, завданням у здійсненні як правоохоронної, так і судової чи адвокатської діяльності. Уміла побудова психологічного портрету злочинця чи ефективне використання прийомів психологічного впливу підвищує результативність діяльності тих чи інших правоохоронних чи судових органів. Важливо, щоб випускники вищих юридичних закладів володіли необхідними знаннями </w:t>
            </w:r>
            <w:r w:rsidRPr="001D050E">
              <w:rPr>
                <w:rFonts w:ascii="Times New Roman" w:eastAsia="Times New Roman" w:hAnsi="Times New Roman" w:cs="Times New Roman"/>
                <w:color w:val="000000"/>
                <w:lang w:val="uk-UA" w:eastAsia="ru-RU"/>
              </w:rPr>
              <w:t>про психологічні особливості юридичної діяльності, психологічні аспекти проведення слідчих та судових дій, психологічні характеристики учасників кримінального провадження</w:t>
            </w:r>
            <w:r w:rsidRPr="001D050E">
              <w:rPr>
                <w:rFonts w:ascii="Times New Roman" w:eastAsia="Times New Roman" w:hAnsi="Times New Roman" w:cs="Times New Roman"/>
                <w:lang w:val="uk-UA" w:eastAsia="ru-RU"/>
              </w:rPr>
              <w:t>.</w:t>
            </w:r>
          </w:p>
        </w:tc>
      </w:tr>
      <w:tr w:rsidR="001D050E" w:rsidRPr="001D050E" w:rsidTr="001D050E">
        <w:tc>
          <w:tcPr>
            <w:tcW w:w="9345" w:type="dxa"/>
            <w:gridSpan w:val="9"/>
            <w:tcBorders>
              <w:top w:val="single" w:sz="4" w:space="0" w:color="auto"/>
              <w:left w:val="single" w:sz="4" w:space="0" w:color="auto"/>
              <w:bottom w:val="single" w:sz="4" w:space="0" w:color="auto"/>
              <w:right w:val="single" w:sz="4" w:space="0" w:color="auto"/>
            </w:tcBorders>
            <w:hideMark/>
          </w:tcPr>
          <w:p w:rsidR="001D050E" w:rsidRPr="001D050E" w:rsidRDefault="001D050E" w:rsidP="001D050E">
            <w:pPr>
              <w:spacing w:after="0" w:line="240" w:lineRule="auto"/>
              <w:jc w:val="center"/>
              <w:rPr>
                <w:rFonts w:ascii="Times New Roman" w:eastAsia="Times New Roman" w:hAnsi="Times New Roman" w:cs="Times New Roman"/>
                <w:sz w:val="24"/>
                <w:szCs w:val="24"/>
                <w:lang w:val="uk-UA" w:eastAsia="ru-RU"/>
              </w:rPr>
            </w:pPr>
            <w:r w:rsidRPr="001D050E">
              <w:rPr>
                <w:rFonts w:ascii="Times New Roman" w:eastAsia="Times New Roman" w:hAnsi="Times New Roman" w:cs="Times New Roman"/>
                <w:b/>
                <w:bCs/>
                <w:lang w:val="uk-UA" w:eastAsia="ru-RU"/>
              </w:rPr>
              <w:t xml:space="preserve">3. </w:t>
            </w:r>
            <w:r w:rsidRPr="001D050E">
              <w:rPr>
                <w:rFonts w:ascii="Times New Roman" w:eastAsia="Times New Roman" w:hAnsi="Times New Roman" w:cs="Times New Roman"/>
                <w:b/>
                <w:bCs/>
                <w:lang w:eastAsia="ru-RU"/>
              </w:rPr>
              <w:t xml:space="preserve">Мета </w:t>
            </w:r>
            <w:r w:rsidRPr="001D050E">
              <w:rPr>
                <w:rFonts w:ascii="Times New Roman" w:eastAsia="Times New Roman" w:hAnsi="Times New Roman" w:cs="Times New Roman"/>
                <w:b/>
                <w:bCs/>
                <w:lang w:val="uk-UA" w:eastAsia="ru-RU"/>
              </w:rPr>
              <w:t xml:space="preserve">та цілі навчальної дисципліни </w:t>
            </w:r>
          </w:p>
        </w:tc>
      </w:tr>
      <w:tr w:rsidR="001D050E" w:rsidRPr="001D050E" w:rsidTr="001D050E">
        <w:tc>
          <w:tcPr>
            <w:tcW w:w="9345" w:type="dxa"/>
            <w:gridSpan w:val="9"/>
            <w:tcBorders>
              <w:top w:val="single" w:sz="4" w:space="0" w:color="auto"/>
              <w:left w:val="single" w:sz="4" w:space="0" w:color="auto"/>
              <w:bottom w:val="single" w:sz="4" w:space="0" w:color="auto"/>
              <w:right w:val="single" w:sz="4" w:space="0" w:color="auto"/>
            </w:tcBorders>
            <w:hideMark/>
          </w:tcPr>
          <w:p w:rsidR="001D050E" w:rsidRPr="001D050E" w:rsidRDefault="001D050E" w:rsidP="001D050E">
            <w:pPr>
              <w:spacing w:after="0" w:line="240" w:lineRule="auto"/>
              <w:ind w:firstLine="310"/>
              <w:jc w:val="both"/>
              <w:rPr>
                <w:rFonts w:ascii="Times New Roman" w:eastAsia="Times New Roman" w:hAnsi="Times New Roman" w:cs="Times New Roman"/>
                <w:sz w:val="24"/>
                <w:szCs w:val="24"/>
                <w:lang w:val="uk-UA" w:eastAsia="ru-RU"/>
              </w:rPr>
            </w:pPr>
            <w:r w:rsidRPr="001D050E">
              <w:rPr>
                <w:rFonts w:ascii="Times New Roman" w:eastAsia="Times New Roman" w:hAnsi="Times New Roman" w:cs="Times New Roman"/>
                <w:u w:val="single"/>
                <w:lang w:val="uk-UA" w:eastAsia="ru-RU"/>
              </w:rPr>
              <w:t>Метою</w:t>
            </w:r>
            <w:r w:rsidRPr="001D050E">
              <w:rPr>
                <w:rFonts w:ascii="Times New Roman" w:eastAsia="Times New Roman" w:hAnsi="Times New Roman" w:cs="Times New Roman"/>
                <w:lang w:val="uk-UA" w:eastAsia="ru-RU"/>
              </w:rPr>
              <w:t xml:space="preserve"> вивчення навчальної дисципліни є формування у студентів знань про поняття і положень юридичної психології, оволодіння навичками роботи з літературою у галузі психології та юриспруденції, вивчення психологічних аспектів юридичної діяльності, психологічні особливості проведення окремих слідчих  та судових дій.</w:t>
            </w:r>
            <w:r w:rsidRPr="001D050E">
              <w:rPr>
                <w:rFonts w:ascii="Times New Roman" w:eastAsia="Times New Roman" w:hAnsi="Times New Roman" w:cs="Times New Roman"/>
                <w:spacing w:val="-8"/>
                <w:lang w:val="uk-UA" w:eastAsia="ru-RU"/>
              </w:rPr>
              <w:t xml:space="preserve"> </w:t>
            </w:r>
          </w:p>
          <w:p w:rsidR="001D050E" w:rsidRPr="001D050E" w:rsidRDefault="001D050E" w:rsidP="001D050E">
            <w:pPr>
              <w:spacing w:after="0" w:line="240" w:lineRule="auto"/>
              <w:ind w:firstLine="310"/>
              <w:jc w:val="both"/>
              <w:rPr>
                <w:rFonts w:ascii="Times New Roman" w:eastAsia="Times New Roman" w:hAnsi="Times New Roman" w:cs="Times New Roman"/>
                <w:sz w:val="24"/>
                <w:szCs w:val="24"/>
                <w:lang w:val="uk-UA" w:eastAsia="ru-RU"/>
              </w:rPr>
            </w:pPr>
            <w:r w:rsidRPr="001D050E">
              <w:rPr>
                <w:rFonts w:ascii="Times New Roman" w:eastAsia="Times New Roman" w:hAnsi="Times New Roman" w:cs="Times New Roman"/>
                <w:u w:val="single"/>
                <w:lang w:val="uk-UA" w:eastAsia="ru-RU"/>
              </w:rPr>
              <w:t>Основними цілями</w:t>
            </w:r>
            <w:r w:rsidRPr="001D050E">
              <w:rPr>
                <w:rFonts w:ascii="Times New Roman" w:eastAsia="Times New Roman" w:hAnsi="Times New Roman" w:cs="Times New Roman"/>
                <w:lang w:val="uk-UA" w:eastAsia="ru-RU"/>
              </w:rPr>
              <w:t xml:space="preserve"> вивчення дисципліни є вироблення умінь та навичок, </w:t>
            </w:r>
            <w:r w:rsidRPr="001D050E">
              <w:rPr>
                <w:rFonts w:ascii="Times New Roman" w:eastAsia="Times New Roman" w:hAnsi="Times New Roman" w:cs="Times New Roman"/>
                <w:color w:val="000000"/>
                <w:lang w:val="uk-UA" w:eastAsia="ru-RU"/>
              </w:rPr>
              <w:t>закріплення отриманого після прочитаної лекції та самостійної роботи студента знань про психологічні особливості юридичної діяльності, психологічні аспекти проведення слідчих та судових дій, психологічні характеристики учасників кримінального провадження.</w:t>
            </w:r>
          </w:p>
        </w:tc>
      </w:tr>
      <w:tr w:rsidR="001D050E" w:rsidRPr="001D050E" w:rsidTr="001D050E">
        <w:tc>
          <w:tcPr>
            <w:tcW w:w="9345" w:type="dxa"/>
            <w:gridSpan w:val="9"/>
            <w:tcBorders>
              <w:top w:val="single" w:sz="4" w:space="0" w:color="auto"/>
              <w:left w:val="single" w:sz="4" w:space="0" w:color="auto"/>
              <w:bottom w:val="single" w:sz="4" w:space="0" w:color="auto"/>
              <w:right w:val="single" w:sz="4" w:space="0" w:color="auto"/>
            </w:tcBorders>
            <w:hideMark/>
          </w:tcPr>
          <w:p w:rsidR="001D050E" w:rsidRPr="001D050E" w:rsidRDefault="001D050E" w:rsidP="001D050E">
            <w:pPr>
              <w:spacing w:after="0" w:line="240" w:lineRule="auto"/>
              <w:jc w:val="center"/>
              <w:rPr>
                <w:rFonts w:ascii="Times New Roman" w:eastAsia="Times New Roman" w:hAnsi="Times New Roman" w:cs="Times New Roman"/>
                <w:b/>
                <w:bCs/>
                <w:sz w:val="24"/>
                <w:szCs w:val="24"/>
                <w:lang w:val="uk-UA" w:eastAsia="ru-RU"/>
              </w:rPr>
            </w:pPr>
            <w:r w:rsidRPr="001D050E">
              <w:rPr>
                <w:rFonts w:ascii="Times New Roman" w:eastAsia="Times New Roman" w:hAnsi="Times New Roman" w:cs="Times New Roman"/>
                <w:b/>
                <w:bCs/>
                <w:lang w:val="uk-UA" w:eastAsia="ru-RU"/>
              </w:rPr>
              <w:t>4. Результати навчання (компетентності)</w:t>
            </w:r>
          </w:p>
        </w:tc>
      </w:tr>
      <w:tr w:rsidR="001D050E" w:rsidRPr="001D050E" w:rsidTr="001D050E">
        <w:tc>
          <w:tcPr>
            <w:tcW w:w="9345" w:type="dxa"/>
            <w:gridSpan w:val="9"/>
            <w:tcBorders>
              <w:top w:val="single" w:sz="4" w:space="0" w:color="auto"/>
              <w:left w:val="single" w:sz="4" w:space="0" w:color="auto"/>
              <w:bottom w:val="single" w:sz="4" w:space="0" w:color="auto"/>
              <w:right w:val="single" w:sz="4" w:space="0" w:color="auto"/>
            </w:tcBorders>
            <w:hideMark/>
          </w:tcPr>
          <w:p w:rsidR="001D050E" w:rsidRPr="001D050E" w:rsidRDefault="001D050E" w:rsidP="001D050E">
            <w:pPr>
              <w:tabs>
                <w:tab w:val="left" w:pos="877"/>
              </w:tabs>
              <w:spacing w:after="0" w:line="240" w:lineRule="auto"/>
              <w:ind w:firstLine="310"/>
              <w:jc w:val="both"/>
              <w:rPr>
                <w:rFonts w:ascii="Times New Roman" w:eastAsia="Times New Roman" w:hAnsi="Times New Roman" w:cs="Times New Roman"/>
                <w:sz w:val="24"/>
                <w:szCs w:val="24"/>
                <w:lang w:val="uk-UA" w:eastAsia="ru-RU"/>
              </w:rPr>
            </w:pPr>
            <w:r w:rsidRPr="001D050E">
              <w:rPr>
                <w:rFonts w:ascii="Times New Roman" w:eastAsia="Times New Roman" w:hAnsi="Times New Roman" w:cs="Times New Roman"/>
                <w:lang w:val="uk-UA" w:eastAsia="ru-RU"/>
              </w:rPr>
              <w:t>Відповідно до вимог освітньої програми студенти повинні:</w:t>
            </w:r>
          </w:p>
          <w:p w:rsidR="001D050E" w:rsidRPr="001D050E" w:rsidRDefault="001D050E" w:rsidP="001D050E">
            <w:pPr>
              <w:tabs>
                <w:tab w:val="left" w:pos="877"/>
              </w:tabs>
              <w:spacing w:after="0" w:line="240" w:lineRule="auto"/>
              <w:ind w:firstLine="310"/>
              <w:jc w:val="both"/>
              <w:rPr>
                <w:rFonts w:ascii="Times New Roman" w:eastAsia="Times New Roman" w:hAnsi="Times New Roman" w:cs="Times New Roman"/>
                <w:sz w:val="24"/>
                <w:szCs w:val="24"/>
                <w:u w:val="single"/>
                <w:lang w:val="en-US" w:eastAsia="ru-RU"/>
              </w:rPr>
            </w:pPr>
            <w:r w:rsidRPr="001D050E">
              <w:rPr>
                <w:rFonts w:ascii="Times New Roman" w:eastAsia="Times New Roman" w:hAnsi="Times New Roman" w:cs="Times New Roman"/>
                <w:u w:val="single"/>
                <w:lang w:val="uk-UA" w:eastAsia="ru-RU"/>
              </w:rPr>
              <w:t>знати :</w:t>
            </w:r>
          </w:p>
          <w:p w:rsidR="001D050E" w:rsidRPr="001D050E" w:rsidRDefault="001D050E" w:rsidP="001D050E">
            <w:pPr>
              <w:numPr>
                <w:ilvl w:val="0"/>
                <w:numId w:val="2"/>
              </w:numPr>
              <w:tabs>
                <w:tab w:val="num" w:pos="0"/>
              </w:tabs>
              <w:spacing w:after="0" w:line="240" w:lineRule="auto"/>
              <w:jc w:val="both"/>
              <w:rPr>
                <w:rFonts w:ascii="Times New Roman" w:eastAsia="Times New Roman" w:hAnsi="Times New Roman" w:cs="Times New Roman"/>
                <w:color w:val="000000"/>
                <w:sz w:val="24"/>
                <w:szCs w:val="24"/>
                <w:lang w:eastAsia="ru-RU"/>
              </w:rPr>
            </w:pPr>
            <w:r w:rsidRPr="001D050E">
              <w:rPr>
                <w:rFonts w:ascii="Times New Roman" w:eastAsia="Times New Roman" w:hAnsi="Times New Roman" w:cs="Times New Roman"/>
                <w:color w:val="000000"/>
                <w:lang w:eastAsia="ru-RU"/>
              </w:rPr>
              <w:t>категоріально-понятійний апарат юридичної психології;</w:t>
            </w:r>
          </w:p>
          <w:p w:rsidR="001D050E" w:rsidRPr="001D050E" w:rsidRDefault="001D050E" w:rsidP="001D050E">
            <w:pPr>
              <w:numPr>
                <w:ilvl w:val="0"/>
                <w:numId w:val="2"/>
              </w:numPr>
              <w:tabs>
                <w:tab w:val="num" w:pos="0"/>
              </w:tabs>
              <w:spacing w:after="0" w:line="240" w:lineRule="auto"/>
              <w:jc w:val="both"/>
              <w:rPr>
                <w:rFonts w:ascii="Times New Roman" w:eastAsia="Times New Roman" w:hAnsi="Times New Roman" w:cs="Times New Roman"/>
                <w:color w:val="000000"/>
                <w:sz w:val="24"/>
                <w:szCs w:val="24"/>
                <w:lang w:eastAsia="ru-RU"/>
              </w:rPr>
            </w:pPr>
            <w:r w:rsidRPr="001D050E">
              <w:rPr>
                <w:rFonts w:ascii="Times New Roman" w:eastAsia="Times New Roman" w:hAnsi="Times New Roman" w:cs="Times New Roman"/>
                <w:color w:val="000000"/>
                <w:lang w:eastAsia="ru-RU"/>
              </w:rPr>
              <w:t>предмет і метод юридичної психології;</w:t>
            </w:r>
          </w:p>
          <w:p w:rsidR="001D050E" w:rsidRPr="001D050E" w:rsidRDefault="001D050E" w:rsidP="001D050E">
            <w:pPr>
              <w:numPr>
                <w:ilvl w:val="0"/>
                <w:numId w:val="2"/>
              </w:numPr>
              <w:tabs>
                <w:tab w:val="num" w:pos="0"/>
              </w:tabs>
              <w:spacing w:after="0" w:line="240" w:lineRule="auto"/>
              <w:jc w:val="both"/>
              <w:rPr>
                <w:rFonts w:ascii="Times New Roman" w:eastAsia="Times New Roman" w:hAnsi="Times New Roman" w:cs="Times New Roman"/>
                <w:color w:val="000000"/>
                <w:sz w:val="24"/>
                <w:szCs w:val="24"/>
                <w:lang w:eastAsia="ru-RU"/>
              </w:rPr>
            </w:pPr>
            <w:r w:rsidRPr="001D050E">
              <w:rPr>
                <w:rFonts w:ascii="Times New Roman" w:eastAsia="Times New Roman" w:hAnsi="Times New Roman" w:cs="Times New Roman"/>
                <w:color w:val="000000"/>
                <w:lang w:eastAsia="ru-RU"/>
              </w:rPr>
              <w:t>загальні психологічні особливості юридичної діяльності;</w:t>
            </w:r>
          </w:p>
          <w:p w:rsidR="001D050E" w:rsidRPr="001D050E" w:rsidRDefault="001D050E" w:rsidP="001D050E">
            <w:pPr>
              <w:numPr>
                <w:ilvl w:val="0"/>
                <w:numId w:val="2"/>
              </w:numPr>
              <w:tabs>
                <w:tab w:val="num" w:pos="0"/>
              </w:tabs>
              <w:spacing w:after="0" w:line="240" w:lineRule="auto"/>
              <w:jc w:val="both"/>
              <w:rPr>
                <w:rFonts w:ascii="Times New Roman" w:eastAsia="Times New Roman" w:hAnsi="Times New Roman" w:cs="Times New Roman"/>
                <w:color w:val="000000"/>
                <w:sz w:val="24"/>
                <w:szCs w:val="24"/>
                <w:lang w:eastAsia="ru-RU"/>
              </w:rPr>
            </w:pPr>
            <w:r w:rsidRPr="001D050E">
              <w:rPr>
                <w:rFonts w:ascii="Times New Roman" w:eastAsia="Times New Roman" w:hAnsi="Times New Roman" w:cs="Times New Roman"/>
                <w:color w:val="000000"/>
                <w:lang w:eastAsia="ru-RU"/>
              </w:rPr>
              <w:t>психологічні особливості слідчих та судових дій;</w:t>
            </w:r>
          </w:p>
          <w:p w:rsidR="001D050E" w:rsidRPr="001D050E" w:rsidRDefault="001D050E" w:rsidP="001D050E">
            <w:pPr>
              <w:numPr>
                <w:ilvl w:val="0"/>
                <w:numId w:val="2"/>
              </w:numPr>
              <w:tabs>
                <w:tab w:val="num" w:pos="0"/>
              </w:tabs>
              <w:spacing w:after="0" w:line="240" w:lineRule="auto"/>
              <w:jc w:val="both"/>
              <w:rPr>
                <w:rFonts w:ascii="Times New Roman" w:eastAsia="Times New Roman" w:hAnsi="Times New Roman" w:cs="Times New Roman"/>
                <w:color w:val="000000"/>
                <w:sz w:val="24"/>
                <w:szCs w:val="24"/>
                <w:lang w:eastAsia="ru-RU"/>
              </w:rPr>
            </w:pPr>
            <w:r w:rsidRPr="001D050E">
              <w:rPr>
                <w:rFonts w:ascii="Times New Roman" w:eastAsia="Times New Roman" w:hAnsi="Times New Roman" w:cs="Times New Roman"/>
                <w:color w:val="000000"/>
                <w:lang w:eastAsia="ru-RU"/>
              </w:rPr>
              <w:t>психологію слідчої, судової, адвокатської діяльності.</w:t>
            </w:r>
          </w:p>
          <w:p w:rsidR="001D050E" w:rsidRPr="001D050E" w:rsidRDefault="001D050E" w:rsidP="001D050E">
            <w:pPr>
              <w:numPr>
                <w:ilvl w:val="0"/>
                <w:numId w:val="2"/>
              </w:numPr>
              <w:tabs>
                <w:tab w:val="num" w:pos="0"/>
              </w:tabs>
              <w:spacing w:after="0" w:line="240" w:lineRule="auto"/>
              <w:jc w:val="both"/>
              <w:rPr>
                <w:rFonts w:ascii="Times New Roman" w:eastAsia="Times New Roman" w:hAnsi="Times New Roman" w:cs="Times New Roman"/>
                <w:color w:val="000000"/>
                <w:sz w:val="24"/>
                <w:szCs w:val="24"/>
                <w:lang w:eastAsia="ru-RU"/>
              </w:rPr>
            </w:pPr>
            <w:r w:rsidRPr="001D050E">
              <w:rPr>
                <w:rFonts w:ascii="Times New Roman" w:eastAsia="Times New Roman" w:hAnsi="Times New Roman" w:cs="Times New Roman"/>
                <w:color w:val="000000"/>
                <w:lang w:eastAsia="ru-RU"/>
              </w:rPr>
              <w:t xml:space="preserve">причини девіантної та делінквентної поведінки особи; </w:t>
            </w:r>
          </w:p>
          <w:p w:rsidR="001D050E" w:rsidRPr="001D050E" w:rsidRDefault="001D050E" w:rsidP="001D050E">
            <w:pPr>
              <w:numPr>
                <w:ilvl w:val="0"/>
                <w:numId w:val="2"/>
              </w:numPr>
              <w:tabs>
                <w:tab w:val="num" w:pos="0"/>
              </w:tabs>
              <w:spacing w:after="0" w:line="240" w:lineRule="auto"/>
              <w:jc w:val="both"/>
              <w:rPr>
                <w:rFonts w:ascii="Times New Roman" w:eastAsia="Times New Roman" w:hAnsi="Times New Roman" w:cs="Times New Roman"/>
                <w:color w:val="000000"/>
                <w:sz w:val="24"/>
                <w:szCs w:val="24"/>
                <w:lang w:eastAsia="ru-RU"/>
              </w:rPr>
            </w:pPr>
            <w:r w:rsidRPr="001D050E">
              <w:rPr>
                <w:rFonts w:ascii="Times New Roman" w:eastAsia="Times New Roman" w:hAnsi="Times New Roman" w:cs="Times New Roman"/>
                <w:color w:val="000000"/>
                <w:lang w:eastAsia="ru-RU"/>
              </w:rPr>
              <w:t>форми використання психологічних знань;</w:t>
            </w:r>
          </w:p>
          <w:p w:rsidR="001D050E" w:rsidRPr="001D050E" w:rsidRDefault="001D050E" w:rsidP="001D050E">
            <w:pPr>
              <w:numPr>
                <w:ilvl w:val="0"/>
                <w:numId w:val="2"/>
              </w:numPr>
              <w:tabs>
                <w:tab w:val="num" w:pos="0"/>
              </w:tabs>
              <w:spacing w:after="0" w:line="240" w:lineRule="auto"/>
              <w:jc w:val="both"/>
              <w:rPr>
                <w:rFonts w:ascii="Times New Roman" w:eastAsia="Times New Roman" w:hAnsi="Times New Roman" w:cs="Times New Roman"/>
                <w:color w:val="000000"/>
                <w:sz w:val="24"/>
                <w:szCs w:val="24"/>
                <w:lang w:eastAsia="ru-RU"/>
              </w:rPr>
            </w:pPr>
            <w:r w:rsidRPr="001D050E">
              <w:rPr>
                <w:rFonts w:ascii="Times New Roman" w:eastAsia="Times New Roman" w:hAnsi="Times New Roman" w:cs="Times New Roman"/>
                <w:color w:val="000000"/>
                <w:lang w:eastAsia="ru-RU"/>
              </w:rPr>
              <w:lastRenderedPageBreak/>
              <w:t>психологічні особливості злочинці та злочинних груп.</w:t>
            </w:r>
          </w:p>
          <w:p w:rsidR="001D050E" w:rsidRPr="001D050E" w:rsidRDefault="001D050E" w:rsidP="001D050E">
            <w:pPr>
              <w:tabs>
                <w:tab w:val="left" w:pos="877"/>
              </w:tabs>
              <w:spacing w:after="0" w:line="240" w:lineRule="auto"/>
              <w:ind w:firstLine="310"/>
              <w:jc w:val="both"/>
              <w:rPr>
                <w:rFonts w:ascii="Times New Roman" w:eastAsia="Times New Roman" w:hAnsi="Times New Roman" w:cs="Times New Roman"/>
                <w:sz w:val="24"/>
                <w:szCs w:val="24"/>
                <w:u w:val="single"/>
                <w:lang w:val="uk-UA" w:eastAsia="ru-RU"/>
              </w:rPr>
            </w:pPr>
            <w:r w:rsidRPr="001D050E">
              <w:rPr>
                <w:rFonts w:ascii="Times New Roman" w:eastAsia="Times New Roman" w:hAnsi="Times New Roman" w:cs="Times New Roman"/>
                <w:u w:val="single"/>
                <w:lang w:val="uk-UA" w:eastAsia="ru-RU"/>
              </w:rPr>
              <w:t>вміти :</w:t>
            </w:r>
          </w:p>
          <w:p w:rsidR="001D050E" w:rsidRPr="001D050E" w:rsidRDefault="001D050E" w:rsidP="001D050E">
            <w:pPr>
              <w:numPr>
                <w:ilvl w:val="0"/>
                <w:numId w:val="3"/>
              </w:numPr>
              <w:tabs>
                <w:tab w:val="num" w:pos="0"/>
              </w:tabs>
              <w:spacing w:after="0" w:line="240" w:lineRule="auto"/>
              <w:jc w:val="both"/>
              <w:rPr>
                <w:rFonts w:ascii="Times New Roman" w:eastAsia="Times New Roman" w:hAnsi="Times New Roman" w:cs="Times New Roman"/>
                <w:color w:val="000000"/>
                <w:sz w:val="24"/>
                <w:szCs w:val="24"/>
                <w:lang w:eastAsia="ru-RU"/>
              </w:rPr>
            </w:pPr>
            <w:r w:rsidRPr="001D050E">
              <w:rPr>
                <w:rFonts w:ascii="Times New Roman" w:eastAsia="Times New Roman" w:hAnsi="Times New Roman" w:cs="Times New Roman"/>
                <w:color w:val="000000"/>
                <w:lang w:val="uk-UA" w:eastAsia="ru-RU"/>
              </w:rPr>
              <w:t xml:space="preserve">складати </w:t>
            </w:r>
            <w:r w:rsidRPr="001D050E">
              <w:rPr>
                <w:rFonts w:ascii="Times New Roman" w:eastAsia="Times New Roman" w:hAnsi="Times New Roman" w:cs="Times New Roman"/>
                <w:color w:val="000000"/>
                <w:lang w:eastAsia="ru-RU"/>
              </w:rPr>
              <w:t>психологічний портрет злочинц</w:t>
            </w:r>
            <w:r w:rsidRPr="001D050E">
              <w:rPr>
                <w:rFonts w:ascii="Times New Roman" w:eastAsia="Times New Roman" w:hAnsi="Times New Roman" w:cs="Times New Roman"/>
                <w:color w:val="000000"/>
                <w:lang w:val="uk-UA" w:eastAsia="ru-RU"/>
              </w:rPr>
              <w:t>я</w:t>
            </w:r>
            <w:r w:rsidRPr="001D050E">
              <w:rPr>
                <w:rFonts w:ascii="Times New Roman" w:eastAsia="Times New Roman" w:hAnsi="Times New Roman" w:cs="Times New Roman"/>
                <w:color w:val="000000"/>
                <w:lang w:eastAsia="ru-RU"/>
              </w:rPr>
              <w:t>;</w:t>
            </w:r>
          </w:p>
          <w:p w:rsidR="001D050E" w:rsidRPr="001D050E" w:rsidRDefault="001D050E" w:rsidP="001D050E">
            <w:pPr>
              <w:numPr>
                <w:ilvl w:val="0"/>
                <w:numId w:val="3"/>
              </w:numPr>
              <w:tabs>
                <w:tab w:val="num" w:pos="0"/>
              </w:tabs>
              <w:spacing w:after="0" w:line="240" w:lineRule="auto"/>
              <w:jc w:val="both"/>
              <w:rPr>
                <w:rFonts w:ascii="Times New Roman" w:eastAsia="Times New Roman" w:hAnsi="Times New Roman" w:cs="Times New Roman"/>
                <w:color w:val="000000"/>
                <w:sz w:val="24"/>
                <w:szCs w:val="24"/>
                <w:lang w:eastAsia="ru-RU"/>
              </w:rPr>
            </w:pPr>
            <w:r w:rsidRPr="001D050E">
              <w:rPr>
                <w:rFonts w:ascii="Times New Roman" w:eastAsia="Times New Roman" w:hAnsi="Times New Roman" w:cs="Times New Roman"/>
                <w:color w:val="000000"/>
                <w:lang w:eastAsia="ru-RU"/>
              </w:rPr>
              <w:t>складати психологічний аналіз злочинної групи та визначати статус її учасників;</w:t>
            </w:r>
          </w:p>
          <w:p w:rsidR="001D050E" w:rsidRPr="001D050E" w:rsidRDefault="001D050E" w:rsidP="001D050E">
            <w:pPr>
              <w:numPr>
                <w:ilvl w:val="0"/>
                <w:numId w:val="3"/>
              </w:numPr>
              <w:tabs>
                <w:tab w:val="num" w:pos="0"/>
              </w:tabs>
              <w:spacing w:after="0" w:line="240" w:lineRule="auto"/>
              <w:jc w:val="both"/>
              <w:rPr>
                <w:rFonts w:ascii="Times New Roman" w:eastAsia="Times New Roman" w:hAnsi="Times New Roman" w:cs="Times New Roman"/>
                <w:color w:val="000000"/>
                <w:sz w:val="24"/>
                <w:szCs w:val="24"/>
                <w:lang w:eastAsia="ru-RU"/>
              </w:rPr>
            </w:pPr>
            <w:r w:rsidRPr="001D050E">
              <w:rPr>
                <w:rFonts w:ascii="Times New Roman" w:eastAsia="Times New Roman" w:hAnsi="Times New Roman" w:cs="Times New Roman"/>
                <w:color w:val="000000"/>
                <w:lang w:eastAsia="ru-RU"/>
              </w:rPr>
              <w:t>визначати психологічні особливості слідчих та судових дій;</w:t>
            </w:r>
          </w:p>
          <w:p w:rsidR="001D050E" w:rsidRPr="001D050E" w:rsidRDefault="001D050E" w:rsidP="001D050E">
            <w:pPr>
              <w:numPr>
                <w:ilvl w:val="0"/>
                <w:numId w:val="3"/>
              </w:numPr>
              <w:tabs>
                <w:tab w:val="num" w:pos="-540"/>
              </w:tabs>
              <w:spacing w:after="0" w:line="240" w:lineRule="auto"/>
              <w:jc w:val="both"/>
              <w:rPr>
                <w:rFonts w:ascii="Times New Roman" w:eastAsia="Times New Roman" w:hAnsi="Times New Roman" w:cs="Times New Roman"/>
                <w:color w:val="000000"/>
                <w:sz w:val="24"/>
                <w:szCs w:val="24"/>
                <w:lang w:eastAsia="ru-RU"/>
              </w:rPr>
            </w:pPr>
            <w:r w:rsidRPr="001D050E">
              <w:rPr>
                <w:rFonts w:ascii="Times New Roman" w:eastAsia="Times New Roman" w:hAnsi="Times New Roman" w:cs="Times New Roman"/>
                <w:color w:val="000000"/>
                <w:lang w:eastAsia="ru-RU"/>
              </w:rPr>
              <w:t>визначати причини вчинення злочинів;</w:t>
            </w:r>
          </w:p>
          <w:p w:rsidR="001D050E" w:rsidRPr="001D050E" w:rsidRDefault="001D050E" w:rsidP="001D050E">
            <w:pPr>
              <w:numPr>
                <w:ilvl w:val="0"/>
                <w:numId w:val="3"/>
              </w:numPr>
              <w:tabs>
                <w:tab w:val="num" w:pos="-540"/>
              </w:tabs>
              <w:spacing w:after="0" w:line="240" w:lineRule="auto"/>
              <w:jc w:val="both"/>
              <w:rPr>
                <w:rFonts w:ascii="Times New Roman" w:eastAsia="Times New Roman" w:hAnsi="Times New Roman" w:cs="Times New Roman"/>
                <w:color w:val="000000"/>
                <w:sz w:val="24"/>
                <w:szCs w:val="24"/>
                <w:lang w:eastAsia="ru-RU"/>
              </w:rPr>
            </w:pPr>
            <w:r w:rsidRPr="001D050E">
              <w:rPr>
                <w:rFonts w:ascii="Times New Roman" w:eastAsia="Times New Roman" w:hAnsi="Times New Roman" w:cs="Times New Roman"/>
                <w:color w:val="000000"/>
                <w:lang w:eastAsia="ru-RU"/>
              </w:rPr>
              <w:t xml:space="preserve">аналізувати різні типи злочинців; </w:t>
            </w:r>
          </w:p>
          <w:p w:rsidR="001D050E" w:rsidRPr="001D050E" w:rsidRDefault="001D050E" w:rsidP="001D050E">
            <w:pPr>
              <w:numPr>
                <w:ilvl w:val="0"/>
                <w:numId w:val="3"/>
              </w:numPr>
              <w:tabs>
                <w:tab w:val="num" w:pos="-540"/>
              </w:tabs>
              <w:spacing w:after="0" w:line="240" w:lineRule="auto"/>
              <w:jc w:val="both"/>
              <w:rPr>
                <w:rFonts w:ascii="Times New Roman" w:eastAsia="Times New Roman" w:hAnsi="Times New Roman" w:cs="Times New Roman"/>
                <w:color w:val="000000"/>
                <w:sz w:val="24"/>
                <w:szCs w:val="24"/>
                <w:lang w:eastAsia="ru-RU"/>
              </w:rPr>
            </w:pPr>
            <w:r w:rsidRPr="001D050E">
              <w:rPr>
                <w:rFonts w:ascii="Times New Roman" w:eastAsia="Times New Roman" w:hAnsi="Times New Roman" w:cs="Times New Roman"/>
                <w:color w:val="000000"/>
                <w:lang w:eastAsia="ru-RU"/>
              </w:rPr>
              <w:t>застосовувати методи юридичної психології на практиці;</w:t>
            </w:r>
          </w:p>
          <w:p w:rsidR="001D050E" w:rsidRPr="001D050E" w:rsidRDefault="001D050E" w:rsidP="001D050E">
            <w:pPr>
              <w:numPr>
                <w:ilvl w:val="0"/>
                <w:numId w:val="3"/>
              </w:numPr>
              <w:tabs>
                <w:tab w:val="num" w:pos="-540"/>
              </w:tabs>
              <w:spacing w:after="0" w:line="240" w:lineRule="auto"/>
              <w:jc w:val="both"/>
              <w:rPr>
                <w:rFonts w:ascii="Times New Roman" w:eastAsia="Times New Roman" w:hAnsi="Times New Roman" w:cs="Times New Roman"/>
                <w:color w:val="000000"/>
                <w:sz w:val="24"/>
                <w:szCs w:val="24"/>
                <w:lang w:eastAsia="ru-RU"/>
              </w:rPr>
            </w:pPr>
            <w:r w:rsidRPr="001D050E">
              <w:rPr>
                <w:rFonts w:ascii="Times New Roman" w:eastAsia="Times New Roman" w:hAnsi="Times New Roman" w:cs="Times New Roman"/>
                <w:color w:val="000000"/>
                <w:lang w:eastAsia="ru-RU"/>
              </w:rPr>
              <w:t>орієнтуватися в науковій літературі з юридичної психології;</w:t>
            </w:r>
          </w:p>
          <w:p w:rsidR="001D050E" w:rsidRPr="001D050E" w:rsidRDefault="001D050E" w:rsidP="001D050E">
            <w:pPr>
              <w:numPr>
                <w:ilvl w:val="0"/>
                <w:numId w:val="3"/>
              </w:numPr>
              <w:shd w:val="clear" w:color="auto" w:fill="FFFFFF"/>
              <w:tabs>
                <w:tab w:val="left" w:leader="dot" w:pos="9662"/>
              </w:tabs>
              <w:spacing w:after="0" w:line="240" w:lineRule="auto"/>
              <w:rPr>
                <w:rFonts w:ascii="Times New Roman" w:eastAsia="Times New Roman" w:hAnsi="Times New Roman" w:cs="Times New Roman"/>
                <w:color w:val="000000"/>
                <w:sz w:val="24"/>
                <w:szCs w:val="24"/>
                <w:lang w:eastAsia="ru-RU"/>
              </w:rPr>
            </w:pPr>
            <w:r w:rsidRPr="001D050E">
              <w:rPr>
                <w:rFonts w:ascii="Times New Roman" w:eastAsia="Times New Roman" w:hAnsi="Times New Roman" w:cs="Times New Roman"/>
                <w:color w:val="000000"/>
                <w:lang w:eastAsia="ru-RU"/>
              </w:rPr>
              <w:t xml:space="preserve">застосовувати методи психологічного впливу та визначати межі допустимості його застосування; </w:t>
            </w:r>
          </w:p>
          <w:p w:rsidR="001D050E" w:rsidRPr="001D050E" w:rsidRDefault="001D050E" w:rsidP="001D050E">
            <w:pPr>
              <w:numPr>
                <w:ilvl w:val="0"/>
                <w:numId w:val="4"/>
              </w:numPr>
              <w:tabs>
                <w:tab w:val="clear" w:pos="360"/>
                <w:tab w:val="left" w:pos="877"/>
                <w:tab w:val="num" w:pos="927"/>
                <w:tab w:val="left" w:pos="1440"/>
              </w:tabs>
              <w:autoSpaceDE w:val="0"/>
              <w:autoSpaceDN w:val="0"/>
              <w:adjustRightInd w:val="0"/>
              <w:spacing w:after="0" w:line="240" w:lineRule="auto"/>
              <w:ind w:firstLine="310"/>
              <w:jc w:val="both"/>
              <w:rPr>
                <w:rFonts w:ascii="Times New Roman" w:eastAsia="Times New Roman" w:hAnsi="Times New Roman" w:cs="Times New Roman"/>
                <w:sz w:val="24"/>
                <w:szCs w:val="24"/>
                <w:lang w:val="uk-UA" w:eastAsia="ru-RU"/>
              </w:rPr>
            </w:pPr>
            <w:r w:rsidRPr="001D050E">
              <w:rPr>
                <w:rFonts w:ascii="Times New Roman" w:eastAsia="Times New Roman" w:hAnsi="Times New Roman" w:cs="Times New Roman"/>
                <w:lang w:eastAsia="ru-RU"/>
              </w:rPr>
              <w:t>використовувати психологічні знання під час досудового розслідування та судового розгляду справи</w:t>
            </w:r>
            <w:r w:rsidRPr="001D050E">
              <w:rPr>
                <w:rFonts w:ascii="Times New Roman" w:eastAsia="Times New Roman" w:hAnsi="Times New Roman" w:cs="Times New Roman"/>
                <w:lang w:val="uk-UA" w:eastAsia="ru-RU"/>
              </w:rPr>
              <w:t>.</w:t>
            </w:r>
          </w:p>
        </w:tc>
      </w:tr>
      <w:tr w:rsidR="001D050E" w:rsidRPr="001D050E" w:rsidTr="001D050E">
        <w:tc>
          <w:tcPr>
            <w:tcW w:w="9345" w:type="dxa"/>
            <w:gridSpan w:val="9"/>
            <w:tcBorders>
              <w:top w:val="single" w:sz="4" w:space="0" w:color="auto"/>
              <w:left w:val="single" w:sz="4" w:space="0" w:color="auto"/>
              <w:bottom w:val="single" w:sz="4" w:space="0" w:color="auto"/>
              <w:right w:val="single" w:sz="4" w:space="0" w:color="auto"/>
            </w:tcBorders>
            <w:hideMark/>
          </w:tcPr>
          <w:p w:rsidR="001D050E" w:rsidRPr="001D050E" w:rsidRDefault="001D050E" w:rsidP="001D050E">
            <w:pPr>
              <w:spacing w:after="0" w:line="240" w:lineRule="auto"/>
              <w:jc w:val="center"/>
              <w:rPr>
                <w:rFonts w:ascii="Times New Roman" w:eastAsia="Times New Roman" w:hAnsi="Times New Roman" w:cs="Times New Roman"/>
                <w:sz w:val="24"/>
                <w:szCs w:val="24"/>
                <w:lang w:val="uk-UA" w:eastAsia="ru-RU"/>
              </w:rPr>
            </w:pPr>
            <w:r w:rsidRPr="001D050E">
              <w:rPr>
                <w:rFonts w:ascii="Times New Roman" w:eastAsia="Times New Roman" w:hAnsi="Times New Roman" w:cs="Times New Roman"/>
                <w:b/>
                <w:bCs/>
                <w:lang w:val="uk-UA" w:eastAsia="ru-RU"/>
              </w:rPr>
              <w:lastRenderedPageBreak/>
              <w:t xml:space="preserve">5. Організація навчання </w:t>
            </w:r>
          </w:p>
        </w:tc>
      </w:tr>
      <w:tr w:rsidR="001D050E" w:rsidRPr="001D050E" w:rsidTr="001D050E">
        <w:tc>
          <w:tcPr>
            <w:tcW w:w="9345" w:type="dxa"/>
            <w:gridSpan w:val="9"/>
            <w:tcBorders>
              <w:top w:val="single" w:sz="4" w:space="0" w:color="auto"/>
              <w:left w:val="single" w:sz="4" w:space="0" w:color="auto"/>
              <w:bottom w:val="single" w:sz="4" w:space="0" w:color="auto"/>
              <w:right w:val="single" w:sz="4" w:space="0" w:color="auto"/>
            </w:tcBorders>
            <w:hideMark/>
          </w:tcPr>
          <w:p w:rsidR="001D050E" w:rsidRPr="001D050E" w:rsidRDefault="001D050E" w:rsidP="001D050E">
            <w:pPr>
              <w:spacing w:after="0" w:line="240" w:lineRule="auto"/>
              <w:jc w:val="center"/>
              <w:rPr>
                <w:rFonts w:ascii="Times New Roman" w:eastAsia="Times New Roman" w:hAnsi="Times New Roman" w:cs="Times New Roman"/>
                <w:sz w:val="24"/>
                <w:szCs w:val="24"/>
                <w:lang w:val="uk-UA" w:eastAsia="ru-RU"/>
              </w:rPr>
            </w:pPr>
            <w:r w:rsidRPr="001D050E">
              <w:rPr>
                <w:rFonts w:ascii="Times New Roman" w:eastAsia="Times New Roman" w:hAnsi="Times New Roman" w:cs="Times New Roman"/>
                <w:lang w:val="uk-UA" w:eastAsia="ru-RU"/>
              </w:rPr>
              <w:t>Обсяг навчальної дисципліни</w:t>
            </w:r>
          </w:p>
        </w:tc>
      </w:tr>
      <w:tr w:rsidR="001D050E" w:rsidRPr="001D050E" w:rsidTr="001D050E">
        <w:tc>
          <w:tcPr>
            <w:tcW w:w="3050" w:type="dxa"/>
            <w:gridSpan w:val="4"/>
            <w:tcBorders>
              <w:top w:val="single" w:sz="4" w:space="0" w:color="auto"/>
              <w:left w:val="single" w:sz="4" w:space="0" w:color="auto"/>
              <w:bottom w:val="single" w:sz="4" w:space="0" w:color="auto"/>
              <w:right w:val="single" w:sz="4" w:space="0" w:color="auto"/>
            </w:tcBorders>
            <w:hideMark/>
          </w:tcPr>
          <w:p w:rsidR="001D050E" w:rsidRPr="001D050E" w:rsidRDefault="001D050E" w:rsidP="001D050E">
            <w:pPr>
              <w:spacing w:after="0" w:line="240" w:lineRule="auto"/>
              <w:jc w:val="center"/>
              <w:rPr>
                <w:rFonts w:ascii="Times New Roman" w:eastAsia="Times New Roman" w:hAnsi="Times New Roman" w:cs="Times New Roman"/>
                <w:sz w:val="24"/>
                <w:szCs w:val="24"/>
                <w:lang w:val="uk-UA" w:eastAsia="ru-RU"/>
              </w:rPr>
            </w:pPr>
            <w:r w:rsidRPr="001D050E">
              <w:rPr>
                <w:rFonts w:ascii="Times New Roman" w:eastAsia="Times New Roman" w:hAnsi="Times New Roman" w:cs="Times New Roman"/>
                <w:lang w:val="uk-UA" w:eastAsia="ru-RU"/>
              </w:rPr>
              <w:t>Вид заняття</w:t>
            </w:r>
          </w:p>
        </w:tc>
        <w:tc>
          <w:tcPr>
            <w:tcW w:w="6295" w:type="dxa"/>
            <w:gridSpan w:val="5"/>
            <w:tcBorders>
              <w:top w:val="single" w:sz="4" w:space="0" w:color="auto"/>
              <w:left w:val="single" w:sz="4" w:space="0" w:color="auto"/>
              <w:bottom w:val="single" w:sz="4" w:space="0" w:color="auto"/>
              <w:right w:val="single" w:sz="4" w:space="0" w:color="auto"/>
            </w:tcBorders>
            <w:hideMark/>
          </w:tcPr>
          <w:p w:rsidR="001D050E" w:rsidRPr="001D050E" w:rsidRDefault="001D050E" w:rsidP="001D050E">
            <w:pPr>
              <w:spacing w:after="0" w:line="240" w:lineRule="auto"/>
              <w:jc w:val="center"/>
              <w:rPr>
                <w:rFonts w:ascii="Times New Roman" w:eastAsia="Times New Roman" w:hAnsi="Times New Roman" w:cs="Times New Roman"/>
                <w:sz w:val="24"/>
                <w:szCs w:val="24"/>
                <w:lang w:val="uk-UA" w:eastAsia="ru-RU"/>
              </w:rPr>
            </w:pPr>
            <w:r w:rsidRPr="001D050E">
              <w:rPr>
                <w:rFonts w:ascii="Times New Roman" w:eastAsia="Times New Roman" w:hAnsi="Times New Roman" w:cs="Times New Roman"/>
                <w:lang w:val="uk-UA" w:eastAsia="ru-RU"/>
              </w:rPr>
              <w:t>Загальна кількість годин</w:t>
            </w:r>
          </w:p>
        </w:tc>
      </w:tr>
      <w:tr w:rsidR="001D050E" w:rsidRPr="001D050E" w:rsidTr="001D050E">
        <w:tc>
          <w:tcPr>
            <w:tcW w:w="3050" w:type="dxa"/>
            <w:gridSpan w:val="4"/>
            <w:tcBorders>
              <w:top w:val="single" w:sz="4" w:space="0" w:color="auto"/>
              <w:left w:val="single" w:sz="4" w:space="0" w:color="auto"/>
              <w:bottom w:val="single" w:sz="4" w:space="0" w:color="auto"/>
              <w:right w:val="single" w:sz="4" w:space="0" w:color="auto"/>
            </w:tcBorders>
            <w:hideMark/>
          </w:tcPr>
          <w:p w:rsidR="001D050E" w:rsidRPr="001D050E" w:rsidRDefault="001D050E" w:rsidP="001D050E">
            <w:pPr>
              <w:spacing w:after="0" w:line="240" w:lineRule="auto"/>
              <w:rPr>
                <w:rFonts w:ascii="Times New Roman" w:eastAsia="Calibri" w:hAnsi="Times New Roman" w:cs="Times New Roman"/>
                <w:sz w:val="24"/>
                <w:szCs w:val="24"/>
                <w:lang w:val="uk-UA" w:eastAsia="uk-UA"/>
              </w:rPr>
            </w:pPr>
            <w:r w:rsidRPr="001D050E">
              <w:rPr>
                <w:rFonts w:ascii="Times New Roman" w:eastAsia="Calibri" w:hAnsi="Times New Roman" w:cs="Times New Roman"/>
                <w:sz w:val="24"/>
                <w:szCs w:val="24"/>
                <w:lang w:val="uk-UA" w:eastAsia="uk-UA"/>
              </w:rPr>
              <w:t>лекції</w:t>
            </w:r>
          </w:p>
        </w:tc>
        <w:tc>
          <w:tcPr>
            <w:tcW w:w="6295" w:type="dxa"/>
            <w:gridSpan w:val="5"/>
            <w:tcBorders>
              <w:top w:val="single" w:sz="4" w:space="0" w:color="auto"/>
              <w:left w:val="single" w:sz="4" w:space="0" w:color="auto"/>
              <w:bottom w:val="single" w:sz="4" w:space="0" w:color="auto"/>
              <w:right w:val="single" w:sz="4" w:space="0" w:color="auto"/>
            </w:tcBorders>
            <w:hideMark/>
          </w:tcPr>
          <w:p w:rsidR="001D050E" w:rsidRPr="001D050E" w:rsidRDefault="001D050E" w:rsidP="001D050E">
            <w:pPr>
              <w:spacing w:after="0" w:line="240" w:lineRule="auto"/>
              <w:jc w:val="center"/>
              <w:rPr>
                <w:rFonts w:ascii="Times New Roman" w:eastAsia="Times New Roman" w:hAnsi="Times New Roman" w:cs="Times New Roman"/>
                <w:sz w:val="24"/>
                <w:szCs w:val="24"/>
                <w:lang w:val="en-US" w:eastAsia="ru-RU"/>
              </w:rPr>
            </w:pPr>
            <w:r w:rsidRPr="001D050E">
              <w:rPr>
                <w:rFonts w:ascii="Times New Roman" w:eastAsia="Times New Roman" w:hAnsi="Times New Roman" w:cs="Times New Roman"/>
                <w:lang w:val="en-US" w:eastAsia="ru-RU"/>
              </w:rPr>
              <w:t>10</w:t>
            </w:r>
          </w:p>
        </w:tc>
      </w:tr>
      <w:tr w:rsidR="001D050E" w:rsidRPr="001D050E" w:rsidTr="001D050E">
        <w:tc>
          <w:tcPr>
            <w:tcW w:w="3050" w:type="dxa"/>
            <w:gridSpan w:val="4"/>
            <w:tcBorders>
              <w:top w:val="single" w:sz="4" w:space="0" w:color="auto"/>
              <w:left w:val="single" w:sz="4" w:space="0" w:color="auto"/>
              <w:bottom w:val="single" w:sz="4" w:space="0" w:color="auto"/>
              <w:right w:val="single" w:sz="4" w:space="0" w:color="auto"/>
            </w:tcBorders>
            <w:hideMark/>
          </w:tcPr>
          <w:p w:rsidR="001D050E" w:rsidRPr="001D050E" w:rsidRDefault="001D050E" w:rsidP="001D050E">
            <w:pPr>
              <w:spacing w:after="0" w:line="240" w:lineRule="auto"/>
              <w:rPr>
                <w:rFonts w:ascii="Times New Roman" w:eastAsia="Calibri" w:hAnsi="Times New Roman" w:cs="Times New Roman"/>
                <w:sz w:val="24"/>
                <w:szCs w:val="24"/>
                <w:lang w:val="uk-UA" w:eastAsia="uk-UA"/>
              </w:rPr>
            </w:pPr>
            <w:r w:rsidRPr="001D050E">
              <w:rPr>
                <w:rFonts w:ascii="Times New Roman" w:eastAsia="Calibri" w:hAnsi="Times New Roman" w:cs="Times New Roman"/>
                <w:sz w:val="24"/>
                <w:szCs w:val="24"/>
                <w:lang w:val="uk-UA" w:eastAsia="uk-UA"/>
              </w:rPr>
              <w:t>семінарські заняття / практичні / лабораторні</w:t>
            </w:r>
          </w:p>
        </w:tc>
        <w:tc>
          <w:tcPr>
            <w:tcW w:w="6295" w:type="dxa"/>
            <w:gridSpan w:val="5"/>
            <w:tcBorders>
              <w:top w:val="single" w:sz="4" w:space="0" w:color="auto"/>
              <w:left w:val="single" w:sz="4" w:space="0" w:color="auto"/>
              <w:bottom w:val="single" w:sz="4" w:space="0" w:color="auto"/>
              <w:right w:val="single" w:sz="4" w:space="0" w:color="auto"/>
            </w:tcBorders>
            <w:hideMark/>
          </w:tcPr>
          <w:p w:rsidR="001D050E" w:rsidRPr="001D050E" w:rsidRDefault="001D050E" w:rsidP="001D050E">
            <w:pPr>
              <w:spacing w:after="0" w:line="240" w:lineRule="auto"/>
              <w:jc w:val="center"/>
              <w:rPr>
                <w:rFonts w:ascii="Times New Roman" w:eastAsia="Times New Roman" w:hAnsi="Times New Roman" w:cs="Times New Roman"/>
                <w:sz w:val="24"/>
                <w:szCs w:val="24"/>
                <w:lang w:val="uk-UA" w:eastAsia="ru-RU"/>
              </w:rPr>
            </w:pPr>
            <w:r w:rsidRPr="001D050E">
              <w:rPr>
                <w:rFonts w:ascii="Times New Roman" w:eastAsia="Times New Roman" w:hAnsi="Times New Roman" w:cs="Times New Roman"/>
                <w:lang w:val="uk-UA" w:eastAsia="ru-RU"/>
              </w:rPr>
              <w:t>4</w:t>
            </w:r>
          </w:p>
        </w:tc>
      </w:tr>
      <w:tr w:rsidR="001D050E" w:rsidRPr="001D050E" w:rsidTr="001D050E">
        <w:tc>
          <w:tcPr>
            <w:tcW w:w="3050" w:type="dxa"/>
            <w:gridSpan w:val="4"/>
            <w:tcBorders>
              <w:top w:val="single" w:sz="4" w:space="0" w:color="auto"/>
              <w:left w:val="single" w:sz="4" w:space="0" w:color="auto"/>
              <w:bottom w:val="single" w:sz="4" w:space="0" w:color="auto"/>
              <w:right w:val="single" w:sz="4" w:space="0" w:color="auto"/>
            </w:tcBorders>
            <w:hideMark/>
          </w:tcPr>
          <w:p w:rsidR="001D050E" w:rsidRPr="001D050E" w:rsidRDefault="001D050E" w:rsidP="001D050E">
            <w:pPr>
              <w:spacing w:after="0" w:line="240" w:lineRule="auto"/>
              <w:rPr>
                <w:rFonts w:ascii="Times New Roman" w:eastAsia="Calibri" w:hAnsi="Times New Roman" w:cs="Times New Roman"/>
                <w:sz w:val="24"/>
                <w:szCs w:val="24"/>
                <w:lang w:val="uk-UA" w:eastAsia="uk-UA"/>
              </w:rPr>
            </w:pPr>
            <w:r w:rsidRPr="001D050E">
              <w:rPr>
                <w:rFonts w:ascii="Times New Roman" w:eastAsia="Calibri" w:hAnsi="Times New Roman" w:cs="Times New Roman"/>
                <w:sz w:val="24"/>
                <w:szCs w:val="24"/>
                <w:lang w:val="uk-UA" w:eastAsia="uk-UA"/>
              </w:rPr>
              <w:t>самостійна робота</w:t>
            </w:r>
          </w:p>
        </w:tc>
        <w:tc>
          <w:tcPr>
            <w:tcW w:w="6295" w:type="dxa"/>
            <w:gridSpan w:val="5"/>
            <w:tcBorders>
              <w:top w:val="single" w:sz="4" w:space="0" w:color="auto"/>
              <w:left w:val="single" w:sz="4" w:space="0" w:color="auto"/>
              <w:bottom w:val="single" w:sz="4" w:space="0" w:color="auto"/>
              <w:right w:val="single" w:sz="4" w:space="0" w:color="auto"/>
            </w:tcBorders>
            <w:hideMark/>
          </w:tcPr>
          <w:p w:rsidR="001D050E" w:rsidRPr="001D050E" w:rsidRDefault="001D050E" w:rsidP="001D050E">
            <w:pPr>
              <w:spacing w:after="0" w:line="240" w:lineRule="auto"/>
              <w:jc w:val="center"/>
              <w:rPr>
                <w:rFonts w:ascii="Times New Roman" w:eastAsia="Times New Roman" w:hAnsi="Times New Roman" w:cs="Times New Roman"/>
                <w:sz w:val="24"/>
                <w:szCs w:val="24"/>
                <w:lang w:val="en-US" w:eastAsia="ru-RU"/>
              </w:rPr>
            </w:pPr>
            <w:r w:rsidRPr="001D050E">
              <w:rPr>
                <w:rFonts w:ascii="Times New Roman" w:eastAsia="Times New Roman" w:hAnsi="Times New Roman" w:cs="Times New Roman"/>
                <w:lang w:val="en-US" w:eastAsia="ru-RU"/>
              </w:rPr>
              <w:t>76</w:t>
            </w:r>
          </w:p>
        </w:tc>
      </w:tr>
      <w:tr w:rsidR="001D050E" w:rsidRPr="001D050E" w:rsidTr="001D050E">
        <w:tc>
          <w:tcPr>
            <w:tcW w:w="9345" w:type="dxa"/>
            <w:gridSpan w:val="9"/>
            <w:tcBorders>
              <w:top w:val="single" w:sz="4" w:space="0" w:color="auto"/>
              <w:left w:val="single" w:sz="4" w:space="0" w:color="auto"/>
              <w:bottom w:val="single" w:sz="4" w:space="0" w:color="auto"/>
              <w:right w:val="single" w:sz="4" w:space="0" w:color="auto"/>
            </w:tcBorders>
            <w:hideMark/>
          </w:tcPr>
          <w:p w:rsidR="001D050E" w:rsidRPr="001D050E" w:rsidRDefault="001D050E" w:rsidP="001D050E">
            <w:pPr>
              <w:spacing w:after="0" w:line="240" w:lineRule="auto"/>
              <w:jc w:val="center"/>
              <w:rPr>
                <w:rFonts w:ascii="Times New Roman" w:eastAsia="Times New Roman" w:hAnsi="Times New Roman" w:cs="Times New Roman"/>
                <w:sz w:val="24"/>
                <w:szCs w:val="24"/>
                <w:lang w:val="uk-UA" w:eastAsia="ru-RU"/>
              </w:rPr>
            </w:pPr>
            <w:r w:rsidRPr="001D050E">
              <w:rPr>
                <w:rFonts w:ascii="Times New Roman" w:eastAsia="Times New Roman" w:hAnsi="Times New Roman" w:cs="Times New Roman"/>
                <w:lang w:val="uk-UA" w:eastAsia="ru-RU"/>
              </w:rPr>
              <w:t>Ознаки курсу</w:t>
            </w:r>
          </w:p>
        </w:tc>
      </w:tr>
      <w:tr w:rsidR="001D050E" w:rsidRPr="001D050E" w:rsidTr="001D050E">
        <w:tc>
          <w:tcPr>
            <w:tcW w:w="1513" w:type="dxa"/>
            <w:tcBorders>
              <w:top w:val="single" w:sz="4" w:space="0" w:color="auto"/>
              <w:left w:val="single" w:sz="4" w:space="0" w:color="auto"/>
              <w:bottom w:val="single" w:sz="4" w:space="0" w:color="auto"/>
              <w:right w:val="single" w:sz="4" w:space="0" w:color="auto"/>
            </w:tcBorders>
            <w:vAlign w:val="center"/>
            <w:hideMark/>
          </w:tcPr>
          <w:p w:rsidR="001D050E" w:rsidRPr="001D050E" w:rsidRDefault="001D050E" w:rsidP="001D050E">
            <w:pPr>
              <w:spacing w:after="0" w:line="240" w:lineRule="auto"/>
              <w:ind w:left="164"/>
              <w:jc w:val="center"/>
              <w:rPr>
                <w:rFonts w:ascii="Times New Roman" w:eastAsia="Calibri" w:hAnsi="Times New Roman" w:cs="Times New Roman"/>
                <w:sz w:val="24"/>
                <w:szCs w:val="24"/>
                <w:lang w:val="uk-UA" w:eastAsia="uk-UA"/>
              </w:rPr>
            </w:pPr>
            <w:r w:rsidRPr="001D050E">
              <w:rPr>
                <w:rFonts w:ascii="Times New Roman" w:eastAsia="Calibri" w:hAnsi="Times New Roman" w:cs="Times New Roman"/>
                <w:sz w:val="24"/>
                <w:szCs w:val="24"/>
                <w:lang w:val="uk-UA" w:eastAsia="uk-UA"/>
              </w:rPr>
              <w:t>Семестр</w:t>
            </w:r>
          </w:p>
        </w:tc>
        <w:tc>
          <w:tcPr>
            <w:tcW w:w="2203" w:type="dxa"/>
            <w:gridSpan w:val="4"/>
            <w:tcBorders>
              <w:top w:val="single" w:sz="4" w:space="0" w:color="auto"/>
              <w:left w:val="single" w:sz="4" w:space="0" w:color="auto"/>
              <w:bottom w:val="single" w:sz="4" w:space="0" w:color="auto"/>
              <w:right w:val="single" w:sz="4" w:space="0" w:color="auto"/>
            </w:tcBorders>
            <w:vAlign w:val="center"/>
            <w:hideMark/>
          </w:tcPr>
          <w:p w:rsidR="001D050E" w:rsidRPr="001D050E" w:rsidRDefault="001D050E" w:rsidP="001D050E">
            <w:pPr>
              <w:spacing w:after="0" w:line="240" w:lineRule="auto"/>
              <w:ind w:left="164"/>
              <w:jc w:val="center"/>
              <w:rPr>
                <w:rFonts w:ascii="Times New Roman" w:eastAsia="Calibri" w:hAnsi="Times New Roman" w:cs="Times New Roman"/>
                <w:sz w:val="24"/>
                <w:szCs w:val="24"/>
                <w:lang w:val="uk-UA" w:eastAsia="uk-UA"/>
              </w:rPr>
            </w:pPr>
            <w:r w:rsidRPr="001D050E">
              <w:rPr>
                <w:rFonts w:ascii="Times New Roman" w:eastAsia="Calibri" w:hAnsi="Times New Roman" w:cs="Times New Roman"/>
                <w:sz w:val="24"/>
                <w:szCs w:val="24"/>
                <w:lang w:val="uk-UA" w:eastAsia="uk-UA"/>
              </w:rPr>
              <w:t>Спеціальність</w:t>
            </w:r>
          </w:p>
        </w:tc>
        <w:tc>
          <w:tcPr>
            <w:tcW w:w="3509" w:type="dxa"/>
            <w:gridSpan w:val="2"/>
            <w:tcBorders>
              <w:top w:val="single" w:sz="4" w:space="0" w:color="auto"/>
              <w:left w:val="single" w:sz="4" w:space="0" w:color="auto"/>
              <w:bottom w:val="single" w:sz="4" w:space="0" w:color="auto"/>
              <w:right w:val="single" w:sz="4" w:space="0" w:color="auto"/>
            </w:tcBorders>
            <w:hideMark/>
          </w:tcPr>
          <w:p w:rsidR="001D050E" w:rsidRPr="001D050E" w:rsidRDefault="001D050E" w:rsidP="001D050E">
            <w:pPr>
              <w:spacing w:after="0" w:line="240" w:lineRule="auto"/>
              <w:ind w:left="164"/>
              <w:jc w:val="center"/>
              <w:rPr>
                <w:rFonts w:ascii="Times New Roman" w:eastAsia="Calibri" w:hAnsi="Times New Roman" w:cs="Times New Roman"/>
                <w:sz w:val="24"/>
                <w:szCs w:val="24"/>
                <w:lang w:val="uk-UA" w:eastAsia="uk-UA"/>
              </w:rPr>
            </w:pPr>
            <w:r w:rsidRPr="001D050E">
              <w:rPr>
                <w:rFonts w:ascii="Times New Roman" w:eastAsia="Calibri" w:hAnsi="Times New Roman" w:cs="Times New Roman"/>
                <w:sz w:val="24"/>
                <w:szCs w:val="24"/>
                <w:lang w:val="uk-UA" w:eastAsia="uk-UA"/>
              </w:rPr>
              <w:t>Курс</w:t>
            </w:r>
          </w:p>
          <w:p w:rsidR="001D050E" w:rsidRPr="001D050E" w:rsidRDefault="001D050E" w:rsidP="001D050E">
            <w:pPr>
              <w:spacing w:after="0" w:line="240" w:lineRule="auto"/>
              <w:ind w:left="164"/>
              <w:jc w:val="center"/>
              <w:rPr>
                <w:rFonts w:ascii="Times New Roman" w:eastAsia="Calibri" w:hAnsi="Times New Roman" w:cs="Times New Roman"/>
                <w:sz w:val="24"/>
                <w:szCs w:val="24"/>
                <w:lang w:val="uk-UA" w:eastAsia="uk-UA"/>
              </w:rPr>
            </w:pPr>
            <w:r w:rsidRPr="001D050E">
              <w:rPr>
                <w:rFonts w:ascii="Times New Roman" w:eastAsia="Calibri" w:hAnsi="Times New Roman" w:cs="Times New Roman"/>
                <w:sz w:val="24"/>
                <w:szCs w:val="24"/>
                <w:lang w:val="uk-UA" w:eastAsia="uk-UA"/>
              </w:rPr>
              <w:t>(рік навчання)</w:t>
            </w:r>
          </w:p>
        </w:tc>
        <w:tc>
          <w:tcPr>
            <w:tcW w:w="2120" w:type="dxa"/>
            <w:gridSpan w:val="2"/>
            <w:tcBorders>
              <w:top w:val="single" w:sz="4" w:space="0" w:color="auto"/>
              <w:left w:val="single" w:sz="4" w:space="0" w:color="auto"/>
              <w:bottom w:val="single" w:sz="4" w:space="0" w:color="auto"/>
              <w:right w:val="single" w:sz="4" w:space="0" w:color="auto"/>
            </w:tcBorders>
            <w:hideMark/>
          </w:tcPr>
          <w:p w:rsidR="001D050E" w:rsidRPr="001D050E" w:rsidRDefault="001D050E" w:rsidP="001D050E">
            <w:pPr>
              <w:spacing w:after="0" w:line="240" w:lineRule="auto"/>
              <w:ind w:left="164"/>
              <w:jc w:val="center"/>
              <w:rPr>
                <w:rFonts w:ascii="Times New Roman" w:eastAsia="Calibri" w:hAnsi="Times New Roman" w:cs="Times New Roman"/>
                <w:sz w:val="24"/>
                <w:szCs w:val="24"/>
                <w:lang w:val="uk-UA" w:eastAsia="uk-UA"/>
              </w:rPr>
            </w:pPr>
            <w:r w:rsidRPr="001D050E">
              <w:rPr>
                <w:rFonts w:ascii="Times New Roman" w:eastAsia="Calibri" w:hAnsi="Times New Roman" w:cs="Times New Roman"/>
                <w:sz w:val="24"/>
                <w:szCs w:val="24"/>
                <w:lang w:val="uk-UA" w:eastAsia="uk-UA"/>
              </w:rPr>
              <w:t xml:space="preserve">Нормативний </w:t>
            </w:r>
            <w:r w:rsidRPr="001D050E">
              <w:rPr>
                <w:rFonts w:ascii="Times New Roman" w:eastAsia="Calibri" w:hAnsi="Times New Roman" w:cs="Times New Roman"/>
                <w:sz w:val="24"/>
                <w:szCs w:val="24"/>
                <w:lang w:val="en-US" w:eastAsia="uk-UA"/>
              </w:rPr>
              <w:t>/</w:t>
            </w:r>
          </w:p>
          <w:p w:rsidR="001D050E" w:rsidRPr="001D050E" w:rsidRDefault="001D050E" w:rsidP="001D050E">
            <w:pPr>
              <w:spacing w:after="0" w:line="240" w:lineRule="auto"/>
              <w:ind w:left="164"/>
              <w:jc w:val="center"/>
              <w:rPr>
                <w:rFonts w:ascii="Times New Roman" w:eastAsia="Calibri" w:hAnsi="Times New Roman" w:cs="Times New Roman"/>
                <w:sz w:val="24"/>
                <w:szCs w:val="24"/>
                <w:lang w:val="uk-UA" w:eastAsia="uk-UA"/>
              </w:rPr>
            </w:pPr>
            <w:r w:rsidRPr="001D050E">
              <w:rPr>
                <w:rFonts w:ascii="Times New Roman" w:eastAsia="Calibri" w:hAnsi="Times New Roman" w:cs="Times New Roman"/>
                <w:sz w:val="24"/>
                <w:szCs w:val="24"/>
                <w:lang w:val="uk-UA" w:eastAsia="uk-UA"/>
              </w:rPr>
              <w:t>вибірковий</w:t>
            </w:r>
          </w:p>
        </w:tc>
      </w:tr>
      <w:tr w:rsidR="001D050E" w:rsidRPr="001D050E" w:rsidTr="001D050E">
        <w:tc>
          <w:tcPr>
            <w:tcW w:w="1513" w:type="dxa"/>
            <w:tcBorders>
              <w:top w:val="single" w:sz="4" w:space="0" w:color="auto"/>
              <w:left w:val="single" w:sz="4" w:space="0" w:color="auto"/>
              <w:bottom w:val="single" w:sz="4" w:space="0" w:color="auto"/>
              <w:right w:val="single" w:sz="4" w:space="0" w:color="auto"/>
            </w:tcBorders>
            <w:hideMark/>
          </w:tcPr>
          <w:p w:rsidR="001D050E" w:rsidRPr="001D050E" w:rsidRDefault="001D050E" w:rsidP="001D050E">
            <w:pPr>
              <w:spacing w:after="0" w:line="240" w:lineRule="auto"/>
              <w:jc w:val="center"/>
              <w:rPr>
                <w:rFonts w:ascii="Times New Roman" w:eastAsia="Times New Roman" w:hAnsi="Times New Roman" w:cs="Times New Roman"/>
                <w:sz w:val="24"/>
                <w:szCs w:val="24"/>
                <w:lang w:val="uk-UA" w:eastAsia="ru-RU"/>
              </w:rPr>
            </w:pPr>
            <w:r w:rsidRPr="001D050E">
              <w:rPr>
                <w:rFonts w:ascii="Times New Roman" w:eastAsia="Times New Roman" w:hAnsi="Times New Roman" w:cs="Times New Roman"/>
                <w:lang w:val="uk-UA" w:eastAsia="ru-RU"/>
              </w:rPr>
              <w:t>6</w:t>
            </w:r>
          </w:p>
        </w:tc>
        <w:tc>
          <w:tcPr>
            <w:tcW w:w="2203" w:type="dxa"/>
            <w:gridSpan w:val="4"/>
            <w:tcBorders>
              <w:top w:val="single" w:sz="4" w:space="0" w:color="auto"/>
              <w:left w:val="single" w:sz="4" w:space="0" w:color="auto"/>
              <w:bottom w:val="single" w:sz="4" w:space="0" w:color="auto"/>
              <w:right w:val="single" w:sz="4" w:space="0" w:color="auto"/>
            </w:tcBorders>
            <w:hideMark/>
          </w:tcPr>
          <w:p w:rsidR="001D050E" w:rsidRPr="001D050E" w:rsidRDefault="001D050E" w:rsidP="001D050E">
            <w:pPr>
              <w:spacing w:after="0" w:line="240" w:lineRule="auto"/>
              <w:jc w:val="center"/>
              <w:rPr>
                <w:rFonts w:ascii="Times New Roman" w:eastAsia="Times New Roman" w:hAnsi="Times New Roman" w:cs="Times New Roman"/>
                <w:sz w:val="24"/>
                <w:szCs w:val="24"/>
                <w:lang w:val="uk-UA" w:eastAsia="ru-RU"/>
              </w:rPr>
            </w:pPr>
            <w:r w:rsidRPr="001D050E">
              <w:rPr>
                <w:rFonts w:ascii="Times New Roman" w:eastAsia="Times New Roman" w:hAnsi="Times New Roman" w:cs="Times New Roman"/>
                <w:lang w:val="uk-UA" w:eastAsia="ru-RU"/>
              </w:rPr>
              <w:t>081 Право</w:t>
            </w:r>
          </w:p>
        </w:tc>
        <w:tc>
          <w:tcPr>
            <w:tcW w:w="3509" w:type="dxa"/>
            <w:gridSpan w:val="2"/>
            <w:tcBorders>
              <w:top w:val="single" w:sz="4" w:space="0" w:color="auto"/>
              <w:left w:val="single" w:sz="4" w:space="0" w:color="auto"/>
              <w:bottom w:val="single" w:sz="4" w:space="0" w:color="auto"/>
              <w:right w:val="single" w:sz="4" w:space="0" w:color="auto"/>
            </w:tcBorders>
            <w:hideMark/>
          </w:tcPr>
          <w:p w:rsidR="001D050E" w:rsidRPr="001D050E" w:rsidRDefault="001D050E" w:rsidP="001D050E">
            <w:pPr>
              <w:spacing w:after="0" w:line="240" w:lineRule="auto"/>
              <w:jc w:val="center"/>
              <w:rPr>
                <w:rFonts w:ascii="Times New Roman" w:eastAsia="Times New Roman" w:hAnsi="Times New Roman" w:cs="Times New Roman"/>
                <w:sz w:val="24"/>
                <w:szCs w:val="24"/>
                <w:lang w:val="uk-UA" w:eastAsia="ru-RU"/>
              </w:rPr>
            </w:pPr>
            <w:r w:rsidRPr="001D050E">
              <w:rPr>
                <w:rFonts w:ascii="Times New Roman" w:eastAsia="Times New Roman" w:hAnsi="Times New Roman" w:cs="Times New Roman"/>
                <w:lang w:val="uk-UA" w:eastAsia="ru-RU"/>
              </w:rPr>
              <w:t>3</w:t>
            </w:r>
          </w:p>
        </w:tc>
        <w:tc>
          <w:tcPr>
            <w:tcW w:w="2120" w:type="dxa"/>
            <w:gridSpan w:val="2"/>
            <w:tcBorders>
              <w:top w:val="single" w:sz="4" w:space="0" w:color="auto"/>
              <w:left w:val="single" w:sz="4" w:space="0" w:color="auto"/>
              <w:bottom w:val="single" w:sz="4" w:space="0" w:color="auto"/>
              <w:right w:val="single" w:sz="4" w:space="0" w:color="auto"/>
            </w:tcBorders>
            <w:hideMark/>
          </w:tcPr>
          <w:p w:rsidR="001D050E" w:rsidRPr="001D050E" w:rsidRDefault="001D050E" w:rsidP="001D050E">
            <w:pPr>
              <w:spacing w:after="0" w:line="240" w:lineRule="auto"/>
              <w:jc w:val="center"/>
              <w:rPr>
                <w:rFonts w:ascii="Times New Roman" w:eastAsia="Times New Roman" w:hAnsi="Times New Roman" w:cs="Times New Roman"/>
                <w:sz w:val="24"/>
                <w:szCs w:val="24"/>
                <w:lang w:val="uk-UA" w:eastAsia="ru-RU"/>
              </w:rPr>
            </w:pPr>
            <w:r w:rsidRPr="001D050E">
              <w:rPr>
                <w:rFonts w:ascii="Times New Roman" w:eastAsia="Times New Roman" w:hAnsi="Times New Roman" w:cs="Times New Roman"/>
                <w:lang w:val="uk-UA" w:eastAsia="ru-RU"/>
              </w:rPr>
              <w:t>вибірковий</w:t>
            </w:r>
          </w:p>
        </w:tc>
      </w:tr>
      <w:tr w:rsidR="001D050E" w:rsidRPr="001D050E" w:rsidTr="001D050E">
        <w:tc>
          <w:tcPr>
            <w:tcW w:w="9345" w:type="dxa"/>
            <w:gridSpan w:val="9"/>
            <w:tcBorders>
              <w:top w:val="single" w:sz="4" w:space="0" w:color="auto"/>
              <w:left w:val="single" w:sz="4" w:space="0" w:color="auto"/>
              <w:bottom w:val="single" w:sz="4" w:space="0" w:color="auto"/>
              <w:right w:val="single" w:sz="4" w:space="0" w:color="auto"/>
            </w:tcBorders>
            <w:hideMark/>
          </w:tcPr>
          <w:p w:rsidR="001D050E" w:rsidRPr="001D050E" w:rsidRDefault="001D050E" w:rsidP="001D050E">
            <w:pPr>
              <w:spacing w:after="0" w:line="240" w:lineRule="auto"/>
              <w:jc w:val="center"/>
              <w:rPr>
                <w:rFonts w:ascii="Times New Roman" w:eastAsia="Times New Roman" w:hAnsi="Times New Roman" w:cs="Times New Roman"/>
                <w:sz w:val="24"/>
                <w:szCs w:val="24"/>
                <w:lang w:val="uk-UA" w:eastAsia="ru-RU"/>
              </w:rPr>
            </w:pPr>
            <w:r w:rsidRPr="001D050E">
              <w:rPr>
                <w:rFonts w:ascii="Times New Roman" w:eastAsia="Times New Roman" w:hAnsi="Times New Roman" w:cs="Times New Roman"/>
                <w:lang w:val="uk-UA" w:eastAsia="ru-RU"/>
              </w:rPr>
              <w:t>Тематика</w:t>
            </w:r>
            <w:r w:rsidRPr="001D050E">
              <w:rPr>
                <w:rFonts w:ascii="Times New Roman" w:eastAsia="Times New Roman" w:hAnsi="Times New Roman" w:cs="Times New Roman"/>
                <w:lang w:eastAsia="ru-RU"/>
              </w:rPr>
              <w:t xml:space="preserve"> курс</w:t>
            </w:r>
            <w:r w:rsidRPr="001D050E">
              <w:rPr>
                <w:rFonts w:ascii="Times New Roman" w:eastAsia="Times New Roman" w:hAnsi="Times New Roman" w:cs="Times New Roman"/>
                <w:lang w:val="uk-UA" w:eastAsia="ru-RU"/>
              </w:rPr>
              <w:t>у</w:t>
            </w:r>
          </w:p>
        </w:tc>
      </w:tr>
      <w:tr w:rsidR="001D050E" w:rsidRPr="001D050E" w:rsidTr="001D050E">
        <w:tc>
          <w:tcPr>
            <w:tcW w:w="6232" w:type="dxa"/>
            <w:gridSpan w:val="6"/>
            <w:vMerge w:val="restart"/>
            <w:tcBorders>
              <w:top w:val="single" w:sz="4" w:space="0" w:color="auto"/>
              <w:left w:val="single" w:sz="4" w:space="0" w:color="auto"/>
              <w:bottom w:val="single" w:sz="4" w:space="0" w:color="auto"/>
              <w:right w:val="single" w:sz="4" w:space="0" w:color="auto"/>
            </w:tcBorders>
            <w:hideMark/>
          </w:tcPr>
          <w:p w:rsidR="001D050E" w:rsidRPr="001D050E" w:rsidRDefault="001D050E" w:rsidP="001D050E">
            <w:pPr>
              <w:spacing w:after="0" w:line="240" w:lineRule="auto"/>
              <w:jc w:val="center"/>
              <w:rPr>
                <w:rFonts w:ascii="Times New Roman" w:eastAsia="Times New Roman" w:hAnsi="Times New Roman" w:cs="Times New Roman"/>
                <w:sz w:val="24"/>
                <w:szCs w:val="24"/>
                <w:lang w:val="uk-UA" w:eastAsia="ru-RU"/>
              </w:rPr>
            </w:pPr>
            <w:r w:rsidRPr="001D050E">
              <w:rPr>
                <w:rFonts w:ascii="Times New Roman" w:eastAsia="Times New Roman" w:hAnsi="Times New Roman" w:cs="Times New Roman"/>
                <w:lang w:val="uk-UA" w:eastAsia="ru-RU"/>
              </w:rPr>
              <w:t xml:space="preserve">Тема </w:t>
            </w:r>
          </w:p>
        </w:tc>
        <w:tc>
          <w:tcPr>
            <w:tcW w:w="3113" w:type="dxa"/>
            <w:gridSpan w:val="3"/>
            <w:tcBorders>
              <w:top w:val="single" w:sz="4" w:space="0" w:color="auto"/>
              <w:left w:val="single" w:sz="4" w:space="0" w:color="auto"/>
              <w:bottom w:val="single" w:sz="4" w:space="0" w:color="auto"/>
              <w:right w:val="single" w:sz="4" w:space="0" w:color="auto"/>
            </w:tcBorders>
            <w:hideMark/>
          </w:tcPr>
          <w:p w:rsidR="001D050E" w:rsidRPr="001D050E" w:rsidRDefault="001D050E" w:rsidP="001D050E">
            <w:pPr>
              <w:spacing w:after="0" w:line="240" w:lineRule="auto"/>
              <w:jc w:val="center"/>
              <w:rPr>
                <w:rFonts w:ascii="Times New Roman" w:eastAsia="Times New Roman" w:hAnsi="Times New Roman" w:cs="Times New Roman"/>
                <w:sz w:val="24"/>
                <w:szCs w:val="24"/>
                <w:lang w:val="uk-UA" w:eastAsia="ru-RU"/>
              </w:rPr>
            </w:pPr>
            <w:r w:rsidRPr="001D050E">
              <w:rPr>
                <w:rFonts w:ascii="Times New Roman" w:eastAsia="Times New Roman" w:hAnsi="Times New Roman" w:cs="Times New Roman"/>
                <w:lang w:val="uk-UA" w:eastAsia="ru-RU"/>
              </w:rPr>
              <w:t>кількість год.</w:t>
            </w:r>
          </w:p>
        </w:tc>
      </w:tr>
      <w:tr w:rsidR="001D050E" w:rsidRPr="001D050E" w:rsidTr="001D050E">
        <w:tc>
          <w:tcPr>
            <w:tcW w:w="11304" w:type="dxa"/>
            <w:gridSpan w:val="6"/>
            <w:vMerge/>
            <w:tcBorders>
              <w:top w:val="single" w:sz="4" w:space="0" w:color="auto"/>
              <w:left w:val="single" w:sz="4" w:space="0" w:color="auto"/>
              <w:bottom w:val="single" w:sz="4" w:space="0" w:color="auto"/>
              <w:right w:val="single" w:sz="4" w:space="0" w:color="auto"/>
            </w:tcBorders>
            <w:vAlign w:val="center"/>
            <w:hideMark/>
          </w:tcPr>
          <w:p w:rsidR="001D050E" w:rsidRPr="001D050E" w:rsidRDefault="001D050E" w:rsidP="001D050E">
            <w:pPr>
              <w:spacing w:after="0" w:line="240" w:lineRule="auto"/>
              <w:rPr>
                <w:rFonts w:ascii="Times New Roman" w:eastAsia="Times New Roman" w:hAnsi="Times New Roman" w:cs="Times New Roman"/>
                <w:sz w:val="24"/>
                <w:szCs w:val="24"/>
                <w:lang w:val="uk-UA" w:eastAsia="ru-RU"/>
              </w:rPr>
            </w:pPr>
          </w:p>
        </w:tc>
        <w:tc>
          <w:tcPr>
            <w:tcW w:w="993" w:type="dxa"/>
            <w:tcBorders>
              <w:top w:val="single" w:sz="4" w:space="0" w:color="auto"/>
              <w:left w:val="single" w:sz="4" w:space="0" w:color="auto"/>
              <w:bottom w:val="single" w:sz="4" w:space="0" w:color="auto"/>
              <w:right w:val="single" w:sz="4" w:space="0" w:color="auto"/>
            </w:tcBorders>
            <w:hideMark/>
          </w:tcPr>
          <w:p w:rsidR="001D050E" w:rsidRPr="001D050E" w:rsidRDefault="001D050E" w:rsidP="001D050E">
            <w:pPr>
              <w:spacing w:after="0" w:line="240" w:lineRule="auto"/>
              <w:jc w:val="center"/>
              <w:rPr>
                <w:rFonts w:ascii="Times New Roman" w:eastAsia="Times New Roman" w:hAnsi="Times New Roman" w:cs="Times New Roman"/>
                <w:sz w:val="24"/>
                <w:szCs w:val="24"/>
                <w:lang w:val="uk-UA" w:eastAsia="ru-RU"/>
              </w:rPr>
            </w:pPr>
            <w:r w:rsidRPr="001D050E">
              <w:rPr>
                <w:rFonts w:ascii="Times New Roman" w:eastAsia="Times New Roman" w:hAnsi="Times New Roman" w:cs="Times New Roman"/>
                <w:lang w:val="uk-UA" w:eastAsia="ru-RU"/>
              </w:rPr>
              <w:t>лекції</w:t>
            </w:r>
          </w:p>
        </w:tc>
        <w:tc>
          <w:tcPr>
            <w:tcW w:w="992" w:type="dxa"/>
            <w:tcBorders>
              <w:top w:val="single" w:sz="4" w:space="0" w:color="auto"/>
              <w:left w:val="single" w:sz="4" w:space="0" w:color="auto"/>
              <w:bottom w:val="single" w:sz="4" w:space="0" w:color="auto"/>
              <w:right w:val="single" w:sz="4" w:space="0" w:color="auto"/>
            </w:tcBorders>
            <w:hideMark/>
          </w:tcPr>
          <w:p w:rsidR="001D050E" w:rsidRPr="001D050E" w:rsidRDefault="001D050E" w:rsidP="001D050E">
            <w:pPr>
              <w:spacing w:after="0" w:line="240" w:lineRule="auto"/>
              <w:jc w:val="center"/>
              <w:rPr>
                <w:rFonts w:ascii="Times New Roman" w:eastAsia="Times New Roman" w:hAnsi="Times New Roman" w:cs="Times New Roman"/>
                <w:sz w:val="24"/>
                <w:szCs w:val="24"/>
                <w:lang w:val="uk-UA" w:eastAsia="ru-RU"/>
              </w:rPr>
            </w:pPr>
            <w:r w:rsidRPr="001D050E">
              <w:rPr>
                <w:rFonts w:ascii="Times New Roman" w:eastAsia="Times New Roman" w:hAnsi="Times New Roman" w:cs="Times New Roman"/>
                <w:lang w:val="uk-UA" w:eastAsia="ru-RU"/>
              </w:rPr>
              <w:t>заняття</w:t>
            </w:r>
          </w:p>
        </w:tc>
        <w:tc>
          <w:tcPr>
            <w:tcW w:w="1128" w:type="dxa"/>
            <w:tcBorders>
              <w:top w:val="single" w:sz="4" w:space="0" w:color="auto"/>
              <w:left w:val="single" w:sz="4" w:space="0" w:color="auto"/>
              <w:bottom w:val="single" w:sz="4" w:space="0" w:color="auto"/>
              <w:right w:val="single" w:sz="4" w:space="0" w:color="auto"/>
            </w:tcBorders>
            <w:hideMark/>
          </w:tcPr>
          <w:p w:rsidR="001D050E" w:rsidRPr="001D050E" w:rsidRDefault="001D050E" w:rsidP="001D050E">
            <w:pPr>
              <w:spacing w:after="0" w:line="240" w:lineRule="auto"/>
              <w:jc w:val="center"/>
              <w:rPr>
                <w:rFonts w:ascii="Times New Roman" w:eastAsia="Times New Roman" w:hAnsi="Times New Roman" w:cs="Times New Roman"/>
                <w:sz w:val="24"/>
                <w:szCs w:val="24"/>
                <w:lang w:val="uk-UA" w:eastAsia="ru-RU"/>
              </w:rPr>
            </w:pPr>
            <w:r w:rsidRPr="001D050E">
              <w:rPr>
                <w:rFonts w:ascii="Times New Roman" w:eastAsia="Times New Roman" w:hAnsi="Times New Roman" w:cs="Times New Roman"/>
                <w:lang w:val="uk-UA" w:eastAsia="ru-RU"/>
              </w:rPr>
              <w:t>сам. роб.</w:t>
            </w:r>
          </w:p>
        </w:tc>
      </w:tr>
      <w:tr w:rsidR="001D050E" w:rsidRPr="001D050E" w:rsidTr="001D050E">
        <w:tc>
          <w:tcPr>
            <w:tcW w:w="9345" w:type="dxa"/>
            <w:gridSpan w:val="9"/>
            <w:tcBorders>
              <w:top w:val="single" w:sz="4" w:space="0" w:color="auto"/>
              <w:left w:val="single" w:sz="4" w:space="0" w:color="auto"/>
              <w:bottom w:val="single" w:sz="4" w:space="0" w:color="auto"/>
              <w:right w:val="single" w:sz="4" w:space="0" w:color="auto"/>
            </w:tcBorders>
            <w:hideMark/>
          </w:tcPr>
          <w:p w:rsidR="001D050E" w:rsidRPr="001D050E" w:rsidRDefault="001D050E" w:rsidP="001D050E">
            <w:pPr>
              <w:spacing w:after="0" w:line="240" w:lineRule="auto"/>
              <w:jc w:val="center"/>
              <w:rPr>
                <w:rFonts w:ascii="Times New Roman" w:eastAsia="Times New Roman" w:hAnsi="Times New Roman" w:cs="Times New Roman"/>
                <w:sz w:val="24"/>
                <w:szCs w:val="24"/>
                <w:lang w:val="uk-UA" w:eastAsia="ru-RU"/>
              </w:rPr>
            </w:pPr>
            <w:r w:rsidRPr="001D050E">
              <w:rPr>
                <w:rFonts w:ascii="Times New Roman" w:eastAsia="Times New Roman" w:hAnsi="Times New Roman" w:cs="Times New Roman"/>
                <w:b/>
                <w:bCs/>
                <w:lang w:val="uk-UA" w:eastAsia="ru-RU"/>
              </w:rPr>
              <w:t>Змістовий модуль 1</w:t>
            </w:r>
            <w:r w:rsidRPr="001D050E">
              <w:rPr>
                <w:rFonts w:ascii="Times New Roman" w:eastAsia="Times New Roman" w:hAnsi="Times New Roman" w:cs="Times New Roman"/>
                <w:lang w:val="uk-UA" w:eastAsia="ru-RU"/>
              </w:rPr>
              <w:t xml:space="preserve">. </w:t>
            </w:r>
            <w:r w:rsidRPr="001D050E">
              <w:rPr>
                <w:rFonts w:ascii="Times New Roman" w:eastAsia="Times New Roman" w:hAnsi="Times New Roman" w:cs="Times New Roman"/>
                <w:b/>
                <w:bCs/>
                <w:lang w:val="uk-UA" w:eastAsia="ru-RU"/>
              </w:rPr>
              <w:t>Юридична психологія. Загальна частина.</w:t>
            </w:r>
          </w:p>
        </w:tc>
      </w:tr>
      <w:tr w:rsidR="001D050E" w:rsidRPr="001D050E" w:rsidTr="001D050E">
        <w:tc>
          <w:tcPr>
            <w:tcW w:w="6232" w:type="dxa"/>
            <w:gridSpan w:val="6"/>
            <w:tcBorders>
              <w:top w:val="single" w:sz="4" w:space="0" w:color="auto"/>
              <w:left w:val="single" w:sz="4" w:space="0" w:color="auto"/>
              <w:bottom w:val="single" w:sz="4" w:space="0" w:color="auto"/>
              <w:right w:val="single" w:sz="4" w:space="0" w:color="auto"/>
            </w:tcBorders>
            <w:vAlign w:val="center"/>
            <w:hideMark/>
          </w:tcPr>
          <w:p w:rsidR="001D050E" w:rsidRPr="001D050E" w:rsidRDefault="001D050E" w:rsidP="001D050E">
            <w:pPr>
              <w:spacing w:after="0" w:line="240" w:lineRule="auto"/>
              <w:rPr>
                <w:rFonts w:ascii="Times New Roman" w:eastAsia="Times New Roman" w:hAnsi="Times New Roman" w:cs="Times New Roman"/>
                <w:sz w:val="24"/>
                <w:szCs w:val="24"/>
                <w:lang w:val="uk-UA" w:eastAsia="ru-RU"/>
              </w:rPr>
            </w:pPr>
            <w:r w:rsidRPr="001D050E">
              <w:rPr>
                <w:rFonts w:ascii="Times New Roman" w:eastAsia="Times New Roman" w:hAnsi="Times New Roman" w:cs="Times New Roman"/>
                <w:lang w:val="uk-UA" w:eastAsia="ru-RU"/>
              </w:rPr>
              <w:t>Тема 1. Юридична психологія як наука</w:t>
            </w:r>
          </w:p>
        </w:tc>
        <w:tc>
          <w:tcPr>
            <w:tcW w:w="993" w:type="dxa"/>
            <w:tcBorders>
              <w:top w:val="single" w:sz="4" w:space="0" w:color="auto"/>
              <w:left w:val="single" w:sz="4" w:space="0" w:color="auto"/>
              <w:bottom w:val="single" w:sz="4" w:space="0" w:color="auto"/>
              <w:right w:val="single" w:sz="4" w:space="0" w:color="auto"/>
            </w:tcBorders>
            <w:hideMark/>
          </w:tcPr>
          <w:p w:rsidR="001D050E" w:rsidRPr="001D050E" w:rsidRDefault="001D050E" w:rsidP="001D050E">
            <w:pPr>
              <w:spacing w:after="0" w:line="240" w:lineRule="auto"/>
              <w:jc w:val="center"/>
              <w:rPr>
                <w:rFonts w:ascii="Times New Roman" w:eastAsia="Times New Roman" w:hAnsi="Times New Roman" w:cs="Times New Roman"/>
                <w:sz w:val="24"/>
                <w:szCs w:val="24"/>
                <w:lang w:val="uk-UA" w:eastAsia="ru-RU"/>
              </w:rPr>
            </w:pPr>
            <w:r w:rsidRPr="001D050E">
              <w:rPr>
                <w:rFonts w:ascii="Times New Roman" w:eastAsia="Times New Roman" w:hAnsi="Times New Roman" w:cs="Times New Roman"/>
                <w:lang w:val="uk-UA" w:eastAsia="ru-RU"/>
              </w:rPr>
              <w:t>2</w:t>
            </w:r>
          </w:p>
        </w:tc>
        <w:tc>
          <w:tcPr>
            <w:tcW w:w="992" w:type="dxa"/>
            <w:tcBorders>
              <w:top w:val="single" w:sz="4" w:space="0" w:color="auto"/>
              <w:left w:val="single" w:sz="4" w:space="0" w:color="auto"/>
              <w:bottom w:val="single" w:sz="4" w:space="0" w:color="auto"/>
              <w:right w:val="single" w:sz="4" w:space="0" w:color="auto"/>
            </w:tcBorders>
          </w:tcPr>
          <w:p w:rsidR="001D050E" w:rsidRPr="001D050E" w:rsidRDefault="001D050E" w:rsidP="001D050E">
            <w:pPr>
              <w:spacing w:after="0" w:line="240" w:lineRule="auto"/>
              <w:jc w:val="center"/>
              <w:rPr>
                <w:rFonts w:ascii="Times New Roman" w:eastAsia="Times New Roman" w:hAnsi="Times New Roman" w:cs="Times New Roman"/>
                <w:sz w:val="24"/>
                <w:szCs w:val="24"/>
                <w:lang w:val="uk-UA" w:eastAsia="ru-RU"/>
              </w:rPr>
            </w:pPr>
          </w:p>
        </w:tc>
        <w:tc>
          <w:tcPr>
            <w:tcW w:w="1128" w:type="dxa"/>
            <w:tcBorders>
              <w:top w:val="single" w:sz="4" w:space="0" w:color="auto"/>
              <w:left w:val="single" w:sz="4" w:space="0" w:color="auto"/>
              <w:bottom w:val="single" w:sz="4" w:space="0" w:color="auto"/>
              <w:right w:val="single" w:sz="4" w:space="0" w:color="auto"/>
            </w:tcBorders>
            <w:vAlign w:val="center"/>
            <w:hideMark/>
          </w:tcPr>
          <w:p w:rsidR="001D050E" w:rsidRPr="001D050E" w:rsidRDefault="001D050E" w:rsidP="001D050E">
            <w:pPr>
              <w:spacing w:after="0" w:line="240" w:lineRule="auto"/>
              <w:jc w:val="center"/>
              <w:rPr>
                <w:rFonts w:ascii="Times New Roman" w:eastAsia="Times New Roman" w:hAnsi="Times New Roman" w:cs="Times New Roman"/>
                <w:sz w:val="24"/>
                <w:szCs w:val="24"/>
                <w:lang w:val="en-US" w:eastAsia="ru-RU"/>
              </w:rPr>
            </w:pPr>
            <w:r w:rsidRPr="001D050E">
              <w:rPr>
                <w:rFonts w:ascii="Times New Roman" w:eastAsia="Times New Roman" w:hAnsi="Times New Roman" w:cs="Times New Roman"/>
                <w:lang w:val="en-US" w:eastAsia="ru-RU"/>
              </w:rPr>
              <w:t>4</w:t>
            </w:r>
          </w:p>
        </w:tc>
      </w:tr>
      <w:tr w:rsidR="001D050E" w:rsidRPr="001D050E" w:rsidTr="001D050E">
        <w:tc>
          <w:tcPr>
            <w:tcW w:w="6232" w:type="dxa"/>
            <w:gridSpan w:val="6"/>
            <w:tcBorders>
              <w:top w:val="single" w:sz="4" w:space="0" w:color="auto"/>
              <w:left w:val="single" w:sz="4" w:space="0" w:color="auto"/>
              <w:bottom w:val="single" w:sz="4" w:space="0" w:color="auto"/>
              <w:right w:val="single" w:sz="4" w:space="0" w:color="auto"/>
            </w:tcBorders>
            <w:vAlign w:val="center"/>
            <w:hideMark/>
          </w:tcPr>
          <w:p w:rsidR="001D050E" w:rsidRPr="001D050E" w:rsidRDefault="001D050E" w:rsidP="001D050E">
            <w:pPr>
              <w:spacing w:after="0" w:line="240" w:lineRule="auto"/>
              <w:rPr>
                <w:rFonts w:ascii="Times New Roman" w:eastAsia="Times New Roman" w:hAnsi="Times New Roman" w:cs="Times New Roman"/>
                <w:sz w:val="24"/>
                <w:szCs w:val="24"/>
                <w:lang w:val="uk-UA" w:eastAsia="ru-RU"/>
              </w:rPr>
            </w:pPr>
            <w:r w:rsidRPr="001D050E">
              <w:rPr>
                <w:rFonts w:ascii="Times New Roman" w:eastAsia="Times New Roman" w:hAnsi="Times New Roman" w:cs="Times New Roman"/>
                <w:lang w:val="uk-UA" w:eastAsia="ru-RU"/>
              </w:rPr>
              <w:t>Тема 2. Загальна психологічна характеристика професійної діяльності юриста</w:t>
            </w:r>
          </w:p>
        </w:tc>
        <w:tc>
          <w:tcPr>
            <w:tcW w:w="993" w:type="dxa"/>
            <w:tcBorders>
              <w:top w:val="single" w:sz="4" w:space="0" w:color="auto"/>
              <w:left w:val="single" w:sz="4" w:space="0" w:color="auto"/>
              <w:bottom w:val="single" w:sz="4" w:space="0" w:color="auto"/>
              <w:right w:val="single" w:sz="4" w:space="0" w:color="auto"/>
            </w:tcBorders>
          </w:tcPr>
          <w:p w:rsidR="001D050E" w:rsidRPr="001D050E" w:rsidRDefault="001D050E" w:rsidP="001D050E">
            <w:pPr>
              <w:spacing w:after="0" w:line="240" w:lineRule="auto"/>
              <w:jc w:val="center"/>
              <w:rPr>
                <w:rFonts w:ascii="Times New Roman" w:eastAsia="Times New Roman" w:hAnsi="Times New Roman" w:cs="Times New Roman"/>
                <w:sz w:val="24"/>
                <w:szCs w:val="24"/>
                <w:lang w:val="uk-UA" w:eastAsia="ru-RU"/>
              </w:rPr>
            </w:pPr>
          </w:p>
        </w:tc>
        <w:tc>
          <w:tcPr>
            <w:tcW w:w="992" w:type="dxa"/>
            <w:tcBorders>
              <w:top w:val="single" w:sz="4" w:space="0" w:color="auto"/>
              <w:left w:val="single" w:sz="4" w:space="0" w:color="auto"/>
              <w:bottom w:val="single" w:sz="4" w:space="0" w:color="auto"/>
              <w:right w:val="single" w:sz="4" w:space="0" w:color="auto"/>
            </w:tcBorders>
          </w:tcPr>
          <w:p w:rsidR="001D050E" w:rsidRPr="001D050E" w:rsidRDefault="001D050E" w:rsidP="001D050E">
            <w:pPr>
              <w:spacing w:after="0" w:line="240" w:lineRule="auto"/>
              <w:jc w:val="center"/>
              <w:rPr>
                <w:rFonts w:ascii="Times New Roman" w:eastAsia="Times New Roman" w:hAnsi="Times New Roman" w:cs="Times New Roman"/>
                <w:sz w:val="24"/>
                <w:szCs w:val="24"/>
                <w:lang w:val="uk-UA" w:eastAsia="ru-RU"/>
              </w:rPr>
            </w:pPr>
          </w:p>
        </w:tc>
        <w:tc>
          <w:tcPr>
            <w:tcW w:w="1128" w:type="dxa"/>
            <w:tcBorders>
              <w:top w:val="single" w:sz="4" w:space="0" w:color="auto"/>
              <w:left w:val="single" w:sz="4" w:space="0" w:color="auto"/>
              <w:bottom w:val="single" w:sz="4" w:space="0" w:color="auto"/>
              <w:right w:val="single" w:sz="4" w:space="0" w:color="auto"/>
            </w:tcBorders>
            <w:vAlign w:val="center"/>
            <w:hideMark/>
          </w:tcPr>
          <w:p w:rsidR="001D050E" w:rsidRPr="001D050E" w:rsidRDefault="001D050E" w:rsidP="001D050E">
            <w:pPr>
              <w:spacing w:after="0" w:line="240" w:lineRule="auto"/>
              <w:jc w:val="center"/>
              <w:rPr>
                <w:rFonts w:ascii="Times New Roman" w:eastAsia="Times New Roman" w:hAnsi="Times New Roman" w:cs="Times New Roman"/>
                <w:sz w:val="24"/>
                <w:szCs w:val="24"/>
                <w:lang w:val="uk-UA" w:eastAsia="ru-RU"/>
              </w:rPr>
            </w:pPr>
            <w:r w:rsidRPr="001D050E">
              <w:rPr>
                <w:rFonts w:ascii="Times New Roman" w:eastAsia="Times New Roman" w:hAnsi="Times New Roman" w:cs="Times New Roman"/>
                <w:lang w:val="uk-UA" w:eastAsia="ru-RU"/>
              </w:rPr>
              <w:t>6</w:t>
            </w:r>
          </w:p>
        </w:tc>
      </w:tr>
      <w:tr w:rsidR="001D050E" w:rsidRPr="001D050E" w:rsidTr="001D050E">
        <w:tc>
          <w:tcPr>
            <w:tcW w:w="6232" w:type="dxa"/>
            <w:gridSpan w:val="6"/>
            <w:tcBorders>
              <w:top w:val="single" w:sz="4" w:space="0" w:color="auto"/>
              <w:left w:val="single" w:sz="4" w:space="0" w:color="auto"/>
              <w:bottom w:val="single" w:sz="4" w:space="0" w:color="auto"/>
              <w:right w:val="single" w:sz="4" w:space="0" w:color="auto"/>
            </w:tcBorders>
            <w:vAlign w:val="center"/>
            <w:hideMark/>
          </w:tcPr>
          <w:p w:rsidR="001D050E" w:rsidRPr="001D050E" w:rsidRDefault="001D050E" w:rsidP="001D050E">
            <w:pPr>
              <w:spacing w:after="0" w:line="240" w:lineRule="auto"/>
              <w:rPr>
                <w:rFonts w:ascii="Times New Roman" w:eastAsia="Times New Roman" w:hAnsi="Times New Roman" w:cs="Times New Roman"/>
                <w:sz w:val="24"/>
                <w:szCs w:val="24"/>
                <w:lang w:val="uk-UA" w:eastAsia="ru-RU"/>
              </w:rPr>
            </w:pPr>
            <w:r w:rsidRPr="001D050E">
              <w:rPr>
                <w:rFonts w:ascii="Times New Roman" w:eastAsia="Times New Roman" w:hAnsi="Times New Roman" w:cs="Times New Roman"/>
                <w:lang w:val="uk-UA" w:eastAsia="ru-RU"/>
              </w:rPr>
              <w:t>Тема 3. Девіантна поведінка особистості</w:t>
            </w:r>
          </w:p>
        </w:tc>
        <w:tc>
          <w:tcPr>
            <w:tcW w:w="993" w:type="dxa"/>
            <w:tcBorders>
              <w:top w:val="single" w:sz="4" w:space="0" w:color="auto"/>
              <w:left w:val="single" w:sz="4" w:space="0" w:color="auto"/>
              <w:bottom w:val="single" w:sz="4" w:space="0" w:color="auto"/>
              <w:right w:val="single" w:sz="4" w:space="0" w:color="auto"/>
            </w:tcBorders>
          </w:tcPr>
          <w:p w:rsidR="001D050E" w:rsidRPr="001D050E" w:rsidRDefault="001D050E" w:rsidP="001D050E">
            <w:pPr>
              <w:spacing w:after="0" w:line="240" w:lineRule="auto"/>
              <w:jc w:val="center"/>
              <w:rPr>
                <w:rFonts w:ascii="Times New Roman" w:eastAsia="Times New Roman" w:hAnsi="Times New Roman" w:cs="Times New Roman"/>
                <w:sz w:val="24"/>
                <w:szCs w:val="24"/>
                <w:lang w:val="uk-UA" w:eastAsia="ru-RU"/>
              </w:rPr>
            </w:pPr>
          </w:p>
        </w:tc>
        <w:tc>
          <w:tcPr>
            <w:tcW w:w="992" w:type="dxa"/>
            <w:tcBorders>
              <w:top w:val="single" w:sz="4" w:space="0" w:color="auto"/>
              <w:left w:val="single" w:sz="4" w:space="0" w:color="auto"/>
              <w:bottom w:val="single" w:sz="4" w:space="0" w:color="auto"/>
              <w:right w:val="single" w:sz="4" w:space="0" w:color="auto"/>
            </w:tcBorders>
          </w:tcPr>
          <w:p w:rsidR="001D050E" w:rsidRPr="001D050E" w:rsidRDefault="001D050E" w:rsidP="001D050E">
            <w:pPr>
              <w:spacing w:after="0" w:line="240" w:lineRule="auto"/>
              <w:jc w:val="center"/>
              <w:rPr>
                <w:rFonts w:ascii="Times New Roman" w:eastAsia="Times New Roman" w:hAnsi="Times New Roman" w:cs="Times New Roman"/>
                <w:sz w:val="24"/>
                <w:szCs w:val="24"/>
                <w:lang w:val="uk-UA" w:eastAsia="ru-RU"/>
              </w:rPr>
            </w:pPr>
          </w:p>
        </w:tc>
        <w:tc>
          <w:tcPr>
            <w:tcW w:w="1128" w:type="dxa"/>
            <w:tcBorders>
              <w:top w:val="single" w:sz="4" w:space="0" w:color="auto"/>
              <w:left w:val="single" w:sz="4" w:space="0" w:color="auto"/>
              <w:bottom w:val="single" w:sz="4" w:space="0" w:color="auto"/>
              <w:right w:val="single" w:sz="4" w:space="0" w:color="auto"/>
            </w:tcBorders>
            <w:vAlign w:val="center"/>
            <w:hideMark/>
          </w:tcPr>
          <w:p w:rsidR="001D050E" w:rsidRPr="001D050E" w:rsidRDefault="001D050E" w:rsidP="001D050E">
            <w:pPr>
              <w:spacing w:after="0" w:line="240" w:lineRule="auto"/>
              <w:jc w:val="center"/>
              <w:rPr>
                <w:rFonts w:ascii="Times New Roman" w:eastAsia="Times New Roman" w:hAnsi="Times New Roman" w:cs="Times New Roman"/>
                <w:sz w:val="24"/>
                <w:szCs w:val="24"/>
                <w:lang w:val="uk-UA" w:eastAsia="ru-RU"/>
              </w:rPr>
            </w:pPr>
            <w:r w:rsidRPr="001D050E">
              <w:rPr>
                <w:rFonts w:ascii="Times New Roman" w:eastAsia="Times New Roman" w:hAnsi="Times New Roman" w:cs="Times New Roman"/>
                <w:lang w:val="uk-UA" w:eastAsia="ru-RU"/>
              </w:rPr>
              <w:t>6</w:t>
            </w:r>
          </w:p>
        </w:tc>
      </w:tr>
      <w:tr w:rsidR="001D050E" w:rsidRPr="001D050E" w:rsidTr="001D050E">
        <w:tc>
          <w:tcPr>
            <w:tcW w:w="6232" w:type="dxa"/>
            <w:gridSpan w:val="6"/>
            <w:tcBorders>
              <w:top w:val="single" w:sz="4" w:space="0" w:color="auto"/>
              <w:left w:val="single" w:sz="4" w:space="0" w:color="auto"/>
              <w:bottom w:val="single" w:sz="4" w:space="0" w:color="auto"/>
              <w:right w:val="single" w:sz="4" w:space="0" w:color="auto"/>
            </w:tcBorders>
            <w:vAlign w:val="center"/>
            <w:hideMark/>
          </w:tcPr>
          <w:p w:rsidR="001D050E" w:rsidRPr="001D050E" w:rsidRDefault="001D050E" w:rsidP="001D050E">
            <w:pPr>
              <w:spacing w:after="0" w:line="240" w:lineRule="auto"/>
              <w:rPr>
                <w:rFonts w:ascii="Times New Roman" w:eastAsia="Times New Roman" w:hAnsi="Times New Roman" w:cs="Times New Roman"/>
                <w:sz w:val="24"/>
                <w:szCs w:val="24"/>
                <w:lang w:val="uk-UA" w:eastAsia="ru-RU"/>
              </w:rPr>
            </w:pPr>
            <w:r w:rsidRPr="001D050E">
              <w:rPr>
                <w:rFonts w:ascii="Times New Roman" w:eastAsia="Times New Roman" w:hAnsi="Times New Roman" w:cs="Times New Roman"/>
                <w:lang w:val="uk-UA" w:eastAsia="ru-RU"/>
              </w:rPr>
              <w:t>Тема 4. Психологія злочинного діяння</w:t>
            </w:r>
          </w:p>
        </w:tc>
        <w:tc>
          <w:tcPr>
            <w:tcW w:w="993" w:type="dxa"/>
            <w:tcBorders>
              <w:top w:val="single" w:sz="4" w:space="0" w:color="auto"/>
              <w:left w:val="single" w:sz="4" w:space="0" w:color="auto"/>
              <w:bottom w:val="single" w:sz="4" w:space="0" w:color="auto"/>
              <w:right w:val="single" w:sz="4" w:space="0" w:color="auto"/>
            </w:tcBorders>
          </w:tcPr>
          <w:p w:rsidR="001D050E" w:rsidRPr="001D050E" w:rsidRDefault="001D050E" w:rsidP="001D050E">
            <w:pPr>
              <w:spacing w:after="0" w:line="240" w:lineRule="auto"/>
              <w:jc w:val="center"/>
              <w:rPr>
                <w:rFonts w:ascii="Times New Roman" w:eastAsia="Times New Roman" w:hAnsi="Times New Roman" w:cs="Times New Roman"/>
                <w:sz w:val="24"/>
                <w:szCs w:val="24"/>
                <w:lang w:val="uk-UA" w:eastAsia="ru-RU"/>
              </w:rPr>
            </w:pPr>
          </w:p>
        </w:tc>
        <w:tc>
          <w:tcPr>
            <w:tcW w:w="992" w:type="dxa"/>
            <w:tcBorders>
              <w:top w:val="single" w:sz="4" w:space="0" w:color="auto"/>
              <w:left w:val="single" w:sz="4" w:space="0" w:color="auto"/>
              <w:bottom w:val="single" w:sz="4" w:space="0" w:color="auto"/>
              <w:right w:val="single" w:sz="4" w:space="0" w:color="auto"/>
            </w:tcBorders>
          </w:tcPr>
          <w:p w:rsidR="001D050E" w:rsidRPr="001D050E" w:rsidRDefault="001D050E" w:rsidP="001D050E">
            <w:pPr>
              <w:spacing w:after="0" w:line="240" w:lineRule="auto"/>
              <w:jc w:val="center"/>
              <w:rPr>
                <w:rFonts w:ascii="Times New Roman" w:eastAsia="Times New Roman" w:hAnsi="Times New Roman" w:cs="Times New Roman"/>
                <w:sz w:val="24"/>
                <w:szCs w:val="24"/>
                <w:lang w:val="uk-UA" w:eastAsia="ru-RU"/>
              </w:rPr>
            </w:pPr>
          </w:p>
        </w:tc>
        <w:tc>
          <w:tcPr>
            <w:tcW w:w="1128" w:type="dxa"/>
            <w:tcBorders>
              <w:top w:val="single" w:sz="4" w:space="0" w:color="auto"/>
              <w:left w:val="single" w:sz="4" w:space="0" w:color="auto"/>
              <w:bottom w:val="single" w:sz="4" w:space="0" w:color="auto"/>
              <w:right w:val="single" w:sz="4" w:space="0" w:color="auto"/>
            </w:tcBorders>
            <w:vAlign w:val="center"/>
            <w:hideMark/>
          </w:tcPr>
          <w:p w:rsidR="001D050E" w:rsidRPr="001D050E" w:rsidRDefault="001D050E" w:rsidP="001D050E">
            <w:pPr>
              <w:spacing w:after="0" w:line="240" w:lineRule="auto"/>
              <w:jc w:val="center"/>
              <w:rPr>
                <w:rFonts w:ascii="Times New Roman" w:eastAsia="Times New Roman" w:hAnsi="Times New Roman" w:cs="Times New Roman"/>
                <w:sz w:val="24"/>
                <w:szCs w:val="24"/>
                <w:lang w:val="uk-UA" w:eastAsia="ru-RU"/>
              </w:rPr>
            </w:pPr>
            <w:r w:rsidRPr="001D050E">
              <w:rPr>
                <w:rFonts w:ascii="Times New Roman" w:eastAsia="Times New Roman" w:hAnsi="Times New Roman" w:cs="Times New Roman"/>
                <w:lang w:val="uk-UA" w:eastAsia="ru-RU"/>
              </w:rPr>
              <w:t>6</w:t>
            </w:r>
          </w:p>
        </w:tc>
      </w:tr>
      <w:tr w:rsidR="001D050E" w:rsidRPr="001D050E" w:rsidTr="001D050E">
        <w:tc>
          <w:tcPr>
            <w:tcW w:w="6232" w:type="dxa"/>
            <w:gridSpan w:val="6"/>
            <w:tcBorders>
              <w:top w:val="single" w:sz="4" w:space="0" w:color="auto"/>
              <w:left w:val="single" w:sz="4" w:space="0" w:color="auto"/>
              <w:bottom w:val="single" w:sz="4" w:space="0" w:color="auto"/>
              <w:right w:val="single" w:sz="4" w:space="0" w:color="auto"/>
            </w:tcBorders>
            <w:vAlign w:val="center"/>
            <w:hideMark/>
          </w:tcPr>
          <w:p w:rsidR="001D050E" w:rsidRPr="001D050E" w:rsidRDefault="001D050E" w:rsidP="001D050E">
            <w:pPr>
              <w:spacing w:after="0" w:line="240" w:lineRule="auto"/>
              <w:rPr>
                <w:rFonts w:ascii="Times New Roman" w:eastAsia="Times New Roman" w:hAnsi="Times New Roman" w:cs="Times New Roman"/>
                <w:sz w:val="24"/>
                <w:szCs w:val="24"/>
                <w:lang w:val="uk-UA" w:eastAsia="ru-RU"/>
              </w:rPr>
            </w:pPr>
            <w:r w:rsidRPr="001D050E">
              <w:rPr>
                <w:rFonts w:ascii="Times New Roman" w:eastAsia="Times New Roman" w:hAnsi="Times New Roman" w:cs="Times New Roman"/>
                <w:lang w:val="uk-UA" w:eastAsia="ru-RU"/>
              </w:rPr>
              <w:t>Тема 5. Психологія особистості злочинця</w:t>
            </w:r>
          </w:p>
        </w:tc>
        <w:tc>
          <w:tcPr>
            <w:tcW w:w="993" w:type="dxa"/>
            <w:tcBorders>
              <w:top w:val="single" w:sz="4" w:space="0" w:color="auto"/>
              <w:left w:val="single" w:sz="4" w:space="0" w:color="auto"/>
              <w:bottom w:val="single" w:sz="4" w:space="0" w:color="auto"/>
              <w:right w:val="single" w:sz="4" w:space="0" w:color="auto"/>
            </w:tcBorders>
            <w:hideMark/>
          </w:tcPr>
          <w:p w:rsidR="001D050E" w:rsidRPr="001D050E" w:rsidRDefault="001D050E" w:rsidP="001D050E">
            <w:pPr>
              <w:spacing w:after="0" w:line="240" w:lineRule="auto"/>
              <w:jc w:val="center"/>
              <w:rPr>
                <w:rFonts w:ascii="Times New Roman" w:eastAsia="Times New Roman" w:hAnsi="Times New Roman" w:cs="Times New Roman"/>
                <w:sz w:val="24"/>
                <w:szCs w:val="24"/>
                <w:lang w:val="en-US" w:eastAsia="ru-RU"/>
              </w:rPr>
            </w:pPr>
            <w:r w:rsidRPr="001D050E">
              <w:rPr>
                <w:rFonts w:ascii="Times New Roman" w:eastAsia="Times New Roman" w:hAnsi="Times New Roman" w:cs="Times New Roman"/>
                <w:lang w:val="en-US" w:eastAsia="ru-RU"/>
              </w:rPr>
              <w:t>4</w:t>
            </w:r>
          </w:p>
        </w:tc>
        <w:tc>
          <w:tcPr>
            <w:tcW w:w="992" w:type="dxa"/>
            <w:tcBorders>
              <w:top w:val="single" w:sz="4" w:space="0" w:color="auto"/>
              <w:left w:val="single" w:sz="4" w:space="0" w:color="auto"/>
              <w:bottom w:val="single" w:sz="4" w:space="0" w:color="auto"/>
              <w:right w:val="single" w:sz="4" w:space="0" w:color="auto"/>
            </w:tcBorders>
            <w:hideMark/>
          </w:tcPr>
          <w:p w:rsidR="001D050E" w:rsidRPr="001D050E" w:rsidRDefault="001D050E" w:rsidP="001D050E">
            <w:pPr>
              <w:spacing w:after="0" w:line="240" w:lineRule="auto"/>
              <w:jc w:val="center"/>
              <w:rPr>
                <w:rFonts w:ascii="Times New Roman" w:eastAsia="Times New Roman" w:hAnsi="Times New Roman" w:cs="Times New Roman"/>
                <w:sz w:val="24"/>
                <w:szCs w:val="24"/>
                <w:lang w:val="uk-UA" w:eastAsia="ru-RU"/>
              </w:rPr>
            </w:pPr>
            <w:r w:rsidRPr="001D050E">
              <w:rPr>
                <w:rFonts w:ascii="Times New Roman" w:eastAsia="Times New Roman" w:hAnsi="Times New Roman" w:cs="Times New Roman"/>
                <w:lang w:val="uk-UA" w:eastAsia="ru-RU"/>
              </w:rPr>
              <w:t>2</w:t>
            </w:r>
          </w:p>
        </w:tc>
        <w:tc>
          <w:tcPr>
            <w:tcW w:w="1128" w:type="dxa"/>
            <w:tcBorders>
              <w:top w:val="single" w:sz="4" w:space="0" w:color="auto"/>
              <w:left w:val="single" w:sz="4" w:space="0" w:color="auto"/>
              <w:bottom w:val="single" w:sz="4" w:space="0" w:color="auto"/>
              <w:right w:val="single" w:sz="4" w:space="0" w:color="auto"/>
            </w:tcBorders>
            <w:vAlign w:val="center"/>
            <w:hideMark/>
          </w:tcPr>
          <w:p w:rsidR="001D050E" w:rsidRPr="001D050E" w:rsidRDefault="001D050E" w:rsidP="001D050E">
            <w:pPr>
              <w:spacing w:after="0" w:line="240" w:lineRule="auto"/>
              <w:jc w:val="center"/>
              <w:rPr>
                <w:rFonts w:ascii="Times New Roman" w:eastAsia="Times New Roman" w:hAnsi="Times New Roman" w:cs="Times New Roman"/>
                <w:sz w:val="24"/>
                <w:szCs w:val="24"/>
                <w:lang w:val="uk-UA" w:eastAsia="ru-RU"/>
              </w:rPr>
            </w:pPr>
            <w:r w:rsidRPr="001D050E">
              <w:rPr>
                <w:rFonts w:ascii="Times New Roman" w:eastAsia="Times New Roman" w:hAnsi="Times New Roman" w:cs="Times New Roman"/>
                <w:lang w:val="uk-UA" w:eastAsia="ru-RU"/>
              </w:rPr>
              <w:t>4</w:t>
            </w:r>
          </w:p>
        </w:tc>
      </w:tr>
      <w:tr w:rsidR="001D050E" w:rsidRPr="001D050E" w:rsidTr="001D050E">
        <w:tc>
          <w:tcPr>
            <w:tcW w:w="6232" w:type="dxa"/>
            <w:gridSpan w:val="6"/>
            <w:tcBorders>
              <w:top w:val="single" w:sz="4" w:space="0" w:color="auto"/>
              <w:left w:val="single" w:sz="4" w:space="0" w:color="auto"/>
              <w:bottom w:val="single" w:sz="4" w:space="0" w:color="auto"/>
              <w:right w:val="single" w:sz="4" w:space="0" w:color="auto"/>
            </w:tcBorders>
            <w:vAlign w:val="center"/>
            <w:hideMark/>
          </w:tcPr>
          <w:p w:rsidR="001D050E" w:rsidRPr="001D050E" w:rsidRDefault="001D050E" w:rsidP="001D050E">
            <w:pPr>
              <w:spacing w:after="0" w:line="240" w:lineRule="auto"/>
              <w:rPr>
                <w:rFonts w:ascii="Times New Roman" w:eastAsia="Times New Roman" w:hAnsi="Times New Roman" w:cs="Times New Roman"/>
                <w:sz w:val="24"/>
                <w:szCs w:val="24"/>
                <w:lang w:val="uk-UA" w:eastAsia="ru-RU"/>
              </w:rPr>
            </w:pPr>
            <w:r w:rsidRPr="001D050E">
              <w:rPr>
                <w:rFonts w:ascii="Times New Roman" w:eastAsia="Times New Roman" w:hAnsi="Times New Roman" w:cs="Times New Roman"/>
                <w:lang w:val="uk-UA" w:eastAsia="ru-RU"/>
              </w:rPr>
              <w:t>Тема 6. Психологічна характеристика злочинних груп</w:t>
            </w:r>
          </w:p>
        </w:tc>
        <w:tc>
          <w:tcPr>
            <w:tcW w:w="993" w:type="dxa"/>
            <w:tcBorders>
              <w:top w:val="single" w:sz="4" w:space="0" w:color="auto"/>
              <w:left w:val="single" w:sz="4" w:space="0" w:color="auto"/>
              <w:bottom w:val="single" w:sz="4" w:space="0" w:color="auto"/>
              <w:right w:val="single" w:sz="4" w:space="0" w:color="auto"/>
            </w:tcBorders>
          </w:tcPr>
          <w:p w:rsidR="001D050E" w:rsidRPr="001D050E" w:rsidRDefault="001D050E" w:rsidP="001D050E">
            <w:pPr>
              <w:spacing w:after="0" w:line="240" w:lineRule="auto"/>
              <w:jc w:val="center"/>
              <w:rPr>
                <w:rFonts w:ascii="Times New Roman" w:eastAsia="Times New Roman" w:hAnsi="Times New Roman" w:cs="Times New Roman"/>
                <w:sz w:val="24"/>
                <w:szCs w:val="24"/>
                <w:lang w:val="uk-UA" w:eastAsia="ru-RU"/>
              </w:rPr>
            </w:pPr>
          </w:p>
        </w:tc>
        <w:tc>
          <w:tcPr>
            <w:tcW w:w="992" w:type="dxa"/>
            <w:tcBorders>
              <w:top w:val="single" w:sz="4" w:space="0" w:color="auto"/>
              <w:left w:val="single" w:sz="4" w:space="0" w:color="auto"/>
              <w:bottom w:val="single" w:sz="4" w:space="0" w:color="auto"/>
              <w:right w:val="single" w:sz="4" w:space="0" w:color="auto"/>
            </w:tcBorders>
          </w:tcPr>
          <w:p w:rsidR="001D050E" w:rsidRPr="001D050E" w:rsidRDefault="001D050E" w:rsidP="001D050E">
            <w:pPr>
              <w:spacing w:after="0" w:line="240" w:lineRule="auto"/>
              <w:jc w:val="center"/>
              <w:rPr>
                <w:rFonts w:ascii="Times New Roman" w:eastAsia="Times New Roman" w:hAnsi="Times New Roman" w:cs="Times New Roman"/>
                <w:sz w:val="24"/>
                <w:szCs w:val="24"/>
                <w:lang w:val="uk-UA" w:eastAsia="ru-RU"/>
              </w:rPr>
            </w:pPr>
          </w:p>
        </w:tc>
        <w:tc>
          <w:tcPr>
            <w:tcW w:w="1128" w:type="dxa"/>
            <w:tcBorders>
              <w:top w:val="single" w:sz="4" w:space="0" w:color="auto"/>
              <w:left w:val="single" w:sz="4" w:space="0" w:color="auto"/>
              <w:bottom w:val="single" w:sz="4" w:space="0" w:color="auto"/>
              <w:right w:val="single" w:sz="4" w:space="0" w:color="auto"/>
            </w:tcBorders>
            <w:vAlign w:val="center"/>
            <w:hideMark/>
          </w:tcPr>
          <w:p w:rsidR="001D050E" w:rsidRPr="001D050E" w:rsidRDefault="001D050E" w:rsidP="001D050E">
            <w:pPr>
              <w:spacing w:after="0" w:line="240" w:lineRule="auto"/>
              <w:jc w:val="center"/>
              <w:rPr>
                <w:rFonts w:ascii="Times New Roman" w:eastAsia="Times New Roman" w:hAnsi="Times New Roman" w:cs="Times New Roman"/>
                <w:sz w:val="24"/>
                <w:szCs w:val="24"/>
                <w:lang w:val="uk-UA" w:eastAsia="ru-RU"/>
              </w:rPr>
            </w:pPr>
            <w:r w:rsidRPr="001D050E">
              <w:rPr>
                <w:rFonts w:ascii="Times New Roman" w:eastAsia="Times New Roman" w:hAnsi="Times New Roman" w:cs="Times New Roman"/>
                <w:lang w:val="uk-UA" w:eastAsia="ru-RU"/>
              </w:rPr>
              <w:t>6</w:t>
            </w:r>
          </w:p>
        </w:tc>
      </w:tr>
      <w:tr w:rsidR="001D050E" w:rsidRPr="001D050E" w:rsidTr="001D050E">
        <w:tc>
          <w:tcPr>
            <w:tcW w:w="6232" w:type="dxa"/>
            <w:gridSpan w:val="6"/>
            <w:tcBorders>
              <w:top w:val="single" w:sz="4" w:space="0" w:color="auto"/>
              <w:left w:val="single" w:sz="4" w:space="0" w:color="auto"/>
              <w:bottom w:val="single" w:sz="4" w:space="0" w:color="auto"/>
              <w:right w:val="single" w:sz="4" w:space="0" w:color="auto"/>
            </w:tcBorders>
            <w:vAlign w:val="center"/>
            <w:hideMark/>
          </w:tcPr>
          <w:p w:rsidR="001D050E" w:rsidRPr="001D050E" w:rsidRDefault="001D050E" w:rsidP="001D050E">
            <w:pPr>
              <w:spacing w:after="0" w:line="240" w:lineRule="auto"/>
              <w:rPr>
                <w:rFonts w:ascii="Times New Roman" w:eastAsia="Times New Roman" w:hAnsi="Times New Roman" w:cs="Times New Roman"/>
                <w:sz w:val="24"/>
                <w:szCs w:val="24"/>
                <w:lang w:val="uk-UA" w:eastAsia="ru-RU"/>
              </w:rPr>
            </w:pPr>
            <w:r w:rsidRPr="001D050E">
              <w:rPr>
                <w:rFonts w:ascii="Times New Roman" w:eastAsia="Times New Roman" w:hAnsi="Times New Roman" w:cs="Times New Roman"/>
                <w:lang w:val="uk-UA" w:eastAsia="ru-RU"/>
              </w:rPr>
              <w:t>Тема 7. Психологічні особливості злочинності неповнолітніх</w:t>
            </w:r>
          </w:p>
        </w:tc>
        <w:tc>
          <w:tcPr>
            <w:tcW w:w="993" w:type="dxa"/>
            <w:tcBorders>
              <w:top w:val="single" w:sz="4" w:space="0" w:color="auto"/>
              <w:left w:val="single" w:sz="4" w:space="0" w:color="auto"/>
              <w:bottom w:val="single" w:sz="4" w:space="0" w:color="auto"/>
              <w:right w:val="single" w:sz="4" w:space="0" w:color="auto"/>
            </w:tcBorders>
          </w:tcPr>
          <w:p w:rsidR="001D050E" w:rsidRPr="001D050E" w:rsidRDefault="001D050E" w:rsidP="001D050E">
            <w:pPr>
              <w:spacing w:after="0" w:line="240" w:lineRule="auto"/>
              <w:jc w:val="center"/>
              <w:rPr>
                <w:rFonts w:ascii="Times New Roman" w:eastAsia="Times New Roman" w:hAnsi="Times New Roman" w:cs="Times New Roman"/>
                <w:sz w:val="24"/>
                <w:szCs w:val="24"/>
                <w:lang w:val="uk-UA" w:eastAsia="ru-RU"/>
              </w:rPr>
            </w:pPr>
          </w:p>
        </w:tc>
        <w:tc>
          <w:tcPr>
            <w:tcW w:w="992" w:type="dxa"/>
            <w:tcBorders>
              <w:top w:val="single" w:sz="4" w:space="0" w:color="auto"/>
              <w:left w:val="single" w:sz="4" w:space="0" w:color="auto"/>
              <w:bottom w:val="single" w:sz="4" w:space="0" w:color="auto"/>
              <w:right w:val="single" w:sz="4" w:space="0" w:color="auto"/>
            </w:tcBorders>
          </w:tcPr>
          <w:p w:rsidR="001D050E" w:rsidRPr="001D050E" w:rsidRDefault="001D050E" w:rsidP="001D050E">
            <w:pPr>
              <w:spacing w:after="0" w:line="240" w:lineRule="auto"/>
              <w:jc w:val="center"/>
              <w:rPr>
                <w:rFonts w:ascii="Times New Roman" w:eastAsia="Times New Roman" w:hAnsi="Times New Roman" w:cs="Times New Roman"/>
                <w:sz w:val="24"/>
                <w:szCs w:val="24"/>
                <w:lang w:val="uk-UA" w:eastAsia="ru-RU"/>
              </w:rPr>
            </w:pPr>
          </w:p>
        </w:tc>
        <w:tc>
          <w:tcPr>
            <w:tcW w:w="1128" w:type="dxa"/>
            <w:tcBorders>
              <w:top w:val="single" w:sz="4" w:space="0" w:color="auto"/>
              <w:left w:val="single" w:sz="4" w:space="0" w:color="auto"/>
              <w:bottom w:val="single" w:sz="4" w:space="0" w:color="auto"/>
              <w:right w:val="single" w:sz="4" w:space="0" w:color="auto"/>
            </w:tcBorders>
            <w:vAlign w:val="center"/>
            <w:hideMark/>
          </w:tcPr>
          <w:p w:rsidR="001D050E" w:rsidRPr="001D050E" w:rsidRDefault="001D050E" w:rsidP="001D050E">
            <w:pPr>
              <w:spacing w:after="0" w:line="240" w:lineRule="auto"/>
              <w:jc w:val="center"/>
              <w:rPr>
                <w:rFonts w:ascii="Times New Roman" w:eastAsia="Times New Roman" w:hAnsi="Times New Roman" w:cs="Times New Roman"/>
                <w:sz w:val="24"/>
                <w:szCs w:val="24"/>
                <w:lang w:val="uk-UA" w:eastAsia="ru-RU"/>
              </w:rPr>
            </w:pPr>
            <w:r w:rsidRPr="001D050E">
              <w:rPr>
                <w:rFonts w:ascii="Times New Roman" w:eastAsia="Times New Roman" w:hAnsi="Times New Roman" w:cs="Times New Roman"/>
                <w:lang w:val="uk-UA" w:eastAsia="ru-RU"/>
              </w:rPr>
              <w:t>6</w:t>
            </w:r>
          </w:p>
        </w:tc>
      </w:tr>
      <w:tr w:rsidR="001D050E" w:rsidRPr="001D050E" w:rsidTr="001D050E">
        <w:tc>
          <w:tcPr>
            <w:tcW w:w="9345" w:type="dxa"/>
            <w:gridSpan w:val="9"/>
            <w:tcBorders>
              <w:top w:val="single" w:sz="4" w:space="0" w:color="auto"/>
              <w:left w:val="single" w:sz="4" w:space="0" w:color="auto"/>
              <w:bottom w:val="single" w:sz="4" w:space="0" w:color="auto"/>
              <w:right w:val="single" w:sz="4" w:space="0" w:color="auto"/>
            </w:tcBorders>
            <w:hideMark/>
          </w:tcPr>
          <w:p w:rsidR="001D050E" w:rsidRPr="001D050E" w:rsidRDefault="001D050E" w:rsidP="001D050E">
            <w:pPr>
              <w:spacing w:after="0" w:line="240" w:lineRule="auto"/>
              <w:jc w:val="center"/>
              <w:rPr>
                <w:rFonts w:ascii="Times New Roman" w:eastAsia="Times New Roman" w:hAnsi="Times New Roman" w:cs="Times New Roman"/>
                <w:sz w:val="24"/>
                <w:szCs w:val="24"/>
                <w:lang w:val="uk-UA" w:eastAsia="ru-RU"/>
              </w:rPr>
            </w:pPr>
            <w:r w:rsidRPr="001D050E">
              <w:rPr>
                <w:rFonts w:ascii="Times New Roman" w:eastAsia="Times New Roman" w:hAnsi="Times New Roman" w:cs="Times New Roman"/>
                <w:b/>
                <w:bCs/>
                <w:lang w:val="uk-UA" w:eastAsia="ru-RU"/>
              </w:rPr>
              <w:t>Змістовий модуль 2. Юридична психологія. Особлива частина.</w:t>
            </w:r>
          </w:p>
        </w:tc>
      </w:tr>
      <w:tr w:rsidR="001D050E" w:rsidRPr="001D050E" w:rsidTr="001D050E">
        <w:tc>
          <w:tcPr>
            <w:tcW w:w="6232" w:type="dxa"/>
            <w:gridSpan w:val="6"/>
            <w:tcBorders>
              <w:top w:val="single" w:sz="4" w:space="0" w:color="auto"/>
              <w:left w:val="single" w:sz="4" w:space="0" w:color="auto"/>
              <w:bottom w:val="single" w:sz="4" w:space="0" w:color="auto"/>
              <w:right w:val="single" w:sz="4" w:space="0" w:color="auto"/>
            </w:tcBorders>
            <w:vAlign w:val="center"/>
            <w:hideMark/>
          </w:tcPr>
          <w:p w:rsidR="001D050E" w:rsidRPr="001D050E" w:rsidRDefault="001D050E" w:rsidP="001D050E">
            <w:pPr>
              <w:spacing w:after="0" w:line="240" w:lineRule="auto"/>
              <w:rPr>
                <w:rFonts w:ascii="Times New Roman" w:eastAsia="Times New Roman" w:hAnsi="Times New Roman" w:cs="Times New Roman"/>
                <w:color w:val="000000"/>
                <w:sz w:val="24"/>
                <w:szCs w:val="24"/>
                <w:lang w:val="uk-UA" w:eastAsia="ru-RU"/>
              </w:rPr>
            </w:pPr>
            <w:r w:rsidRPr="001D050E">
              <w:rPr>
                <w:rFonts w:ascii="Times New Roman" w:eastAsia="Times New Roman" w:hAnsi="Times New Roman" w:cs="Times New Roman"/>
                <w:color w:val="000000"/>
                <w:lang w:val="uk-UA" w:eastAsia="ru-RU"/>
              </w:rPr>
              <w:t>Тема 8. Форми використання спеціальних психологічних знань</w:t>
            </w:r>
          </w:p>
        </w:tc>
        <w:tc>
          <w:tcPr>
            <w:tcW w:w="993" w:type="dxa"/>
            <w:tcBorders>
              <w:top w:val="single" w:sz="4" w:space="0" w:color="auto"/>
              <w:left w:val="single" w:sz="4" w:space="0" w:color="auto"/>
              <w:bottom w:val="single" w:sz="4" w:space="0" w:color="auto"/>
              <w:right w:val="single" w:sz="4" w:space="0" w:color="auto"/>
            </w:tcBorders>
          </w:tcPr>
          <w:p w:rsidR="001D050E" w:rsidRPr="001D050E" w:rsidRDefault="001D050E" w:rsidP="001D050E">
            <w:pPr>
              <w:spacing w:after="0" w:line="240" w:lineRule="auto"/>
              <w:jc w:val="center"/>
              <w:rPr>
                <w:rFonts w:ascii="Times New Roman" w:eastAsia="Times New Roman" w:hAnsi="Times New Roman" w:cs="Times New Roman"/>
                <w:sz w:val="24"/>
                <w:szCs w:val="24"/>
                <w:lang w:val="uk-UA" w:eastAsia="ru-RU"/>
              </w:rPr>
            </w:pPr>
          </w:p>
        </w:tc>
        <w:tc>
          <w:tcPr>
            <w:tcW w:w="992" w:type="dxa"/>
            <w:tcBorders>
              <w:top w:val="single" w:sz="4" w:space="0" w:color="auto"/>
              <w:left w:val="single" w:sz="4" w:space="0" w:color="auto"/>
              <w:bottom w:val="single" w:sz="4" w:space="0" w:color="auto"/>
              <w:right w:val="single" w:sz="4" w:space="0" w:color="auto"/>
            </w:tcBorders>
          </w:tcPr>
          <w:p w:rsidR="001D050E" w:rsidRPr="001D050E" w:rsidRDefault="001D050E" w:rsidP="001D050E">
            <w:pPr>
              <w:spacing w:after="0" w:line="240" w:lineRule="auto"/>
              <w:jc w:val="center"/>
              <w:rPr>
                <w:rFonts w:ascii="Times New Roman" w:eastAsia="Times New Roman" w:hAnsi="Times New Roman" w:cs="Times New Roman"/>
                <w:sz w:val="24"/>
                <w:szCs w:val="24"/>
                <w:lang w:val="uk-UA" w:eastAsia="ru-RU"/>
              </w:rPr>
            </w:pPr>
          </w:p>
        </w:tc>
        <w:tc>
          <w:tcPr>
            <w:tcW w:w="1128" w:type="dxa"/>
            <w:tcBorders>
              <w:top w:val="single" w:sz="4" w:space="0" w:color="auto"/>
              <w:left w:val="single" w:sz="4" w:space="0" w:color="auto"/>
              <w:bottom w:val="single" w:sz="4" w:space="0" w:color="auto"/>
              <w:right w:val="single" w:sz="4" w:space="0" w:color="auto"/>
            </w:tcBorders>
            <w:hideMark/>
          </w:tcPr>
          <w:p w:rsidR="001D050E" w:rsidRPr="001D050E" w:rsidRDefault="001D050E" w:rsidP="001D050E">
            <w:pPr>
              <w:spacing w:after="0" w:line="240" w:lineRule="auto"/>
              <w:jc w:val="center"/>
              <w:rPr>
                <w:rFonts w:ascii="Times New Roman" w:eastAsia="Times New Roman" w:hAnsi="Times New Roman" w:cs="Times New Roman"/>
                <w:sz w:val="24"/>
                <w:szCs w:val="24"/>
                <w:lang w:val="uk-UA" w:eastAsia="ru-RU"/>
              </w:rPr>
            </w:pPr>
            <w:r w:rsidRPr="001D050E">
              <w:rPr>
                <w:rFonts w:ascii="Times New Roman" w:eastAsia="Times New Roman" w:hAnsi="Times New Roman" w:cs="Times New Roman"/>
                <w:lang w:val="uk-UA" w:eastAsia="ru-RU"/>
              </w:rPr>
              <w:t>6</w:t>
            </w:r>
          </w:p>
        </w:tc>
      </w:tr>
      <w:tr w:rsidR="001D050E" w:rsidRPr="001D050E" w:rsidTr="001D050E">
        <w:tc>
          <w:tcPr>
            <w:tcW w:w="6232" w:type="dxa"/>
            <w:gridSpan w:val="6"/>
            <w:tcBorders>
              <w:top w:val="single" w:sz="4" w:space="0" w:color="auto"/>
              <w:left w:val="single" w:sz="4" w:space="0" w:color="auto"/>
              <w:bottom w:val="single" w:sz="4" w:space="0" w:color="auto"/>
              <w:right w:val="single" w:sz="4" w:space="0" w:color="auto"/>
            </w:tcBorders>
            <w:vAlign w:val="center"/>
            <w:hideMark/>
          </w:tcPr>
          <w:p w:rsidR="001D050E" w:rsidRPr="001D050E" w:rsidRDefault="001D050E" w:rsidP="001D050E">
            <w:pPr>
              <w:spacing w:after="0" w:line="240" w:lineRule="auto"/>
              <w:rPr>
                <w:rFonts w:ascii="Times New Roman" w:eastAsia="Times New Roman" w:hAnsi="Times New Roman" w:cs="Times New Roman"/>
                <w:color w:val="000000"/>
                <w:sz w:val="24"/>
                <w:szCs w:val="24"/>
                <w:lang w:val="uk-UA" w:eastAsia="ru-RU"/>
              </w:rPr>
            </w:pPr>
            <w:r w:rsidRPr="001D050E">
              <w:rPr>
                <w:rFonts w:ascii="Times New Roman" w:eastAsia="Times New Roman" w:hAnsi="Times New Roman" w:cs="Times New Roman"/>
                <w:color w:val="000000"/>
                <w:lang w:val="uk-UA" w:eastAsia="ru-RU"/>
              </w:rPr>
              <w:t>Тема 9. Психологія слідчої діяльності</w:t>
            </w:r>
          </w:p>
        </w:tc>
        <w:tc>
          <w:tcPr>
            <w:tcW w:w="993" w:type="dxa"/>
            <w:tcBorders>
              <w:top w:val="single" w:sz="4" w:space="0" w:color="auto"/>
              <w:left w:val="single" w:sz="4" w:space="0" w:color="auto"/>
              <w:bottom w:val="single" w:sz="4" w:space="0" w:color="auto"/>
              <w:right w:val="single" w:sz="4" w:space="0" w:color="auto"/>
            </w:tcBorders>
            <w:hideMark/>
          </w:tcPr>
          <w:p w:rsidR="001D050E" w:rsidRPr="001D050E" w:rsidRDefault="001D050E" w:rsidP="001D050E">
            <w:pPr>
              <w:spacing w:after="0" w:line="240" w:lineRule="auto"/>
              <w:jc w:val="center"/>
              <w:rPr>
                <w:rFonts w:ascii="Times New Roman" w:eastAsia="Times New Roman" w:hAnsi="Times New Roman" w:cs="Times New Roman"/>
                <w:sz w:val="24"/>
                <w:szCs w:val="24"/>
                <w:lang w:val="en-US" w:eastAsia="ru-RU"/>
              </w:rPr>
            </w:pPr>
            <w:r w:rsidRPr="001D050E">
              <w:rPr>
                <w:rFonts w:ascii="Times New Roman" w:eastAsia="Times New Roman" w:hAnsi="Times New Roman" w:cs="Times New Roman"/>
                <w:lang w:val="en-US" w:eastAsia="ru-RU"/>
              </w:rPr>
              <w:t>4</w:t>
            </w:r>
          </w:p>
        </w:tc>
        <w:tc>
          <w:tcPr>
            <w:tcW w:w="992" w:type="dxa"/>
            <w:tcBorders>
              <w:top w:val="single" w:sz="4" w:space="0" w:color="auto"/>
              <w:left w:val="single" w:sz="4" w:space="0" w:color="auto"/>
              <w:bottom w:val="single" w:sz="4" w:space="0" w:color="auto"/>
              <w:right w:val="single" w:sz="4" w:space="0" w:color="auto"/>
            </w:tcBorders>
            <w:hideMark/>
          </w:tcPr>
          <w:p w:rsidR="001D050E" w:rsidRPr="001D050E" w:rsidRDefault="001D050E" w:rsidP="001D050E">
            <w:pPr>
              <w:spacing w:after="120" w:line="240" w:lineRule="auto"/>
              <w:jc w:val="center"/>
              <w:rPr>
                <w:rFonts w:ascii="Times New Roman" w:eastAsia="Times New Roman" w:hAnsi="Times New Roman" w:cs="Times New Roman"/>
                <w:sz w:val="24"/>
                <w:szCs w:val="24"/>
                <w:lang w:val="uk-UA" w:eastAsia="ru-RU"/>
              </w:rPr>
            </w:pPr>
            <w:r w:rsidRPr="001D050E">
              <w:rPr>
                <w:rFonts w:ascii="Times New Roman" w:eastAsia="Times New Roman" w:hAnsi="Times New Roman" w:cs="Times New Roman"/>
                <w:lang w:val="uk-UA" w:eastAsia="ru-RU"/>
              </w:rPr>
              <w:t>2</w:t>
            </w:r>
          </w:p>
        </w:tc>
        <w:tc>
          <w:tcPr>
            <w:tcW w:w="1128" w:type="dxa"/>
            <w:tcBorders>
              <w:top w:val="single" w:sz="4" w:space="0" w:color="auto"/>
              <w:left w:val="single" w:sz="4" w:space="0" w:color="auto"/>
              <w:bottom w:val="single" w:sz="4" w:space="0" w:color="auto"/>
              <w:right w:val="single" w:sz="4" w:space="0" w:color="auto"/>
            </w:tcBorders>
            <w:hideMark/>
          </w:tcPr>
          <w:p w:rsidR="001D050E" w:rsidRPr="001D050E" w:rsidRDefault="001D050E" w:rsidP="001D050E">
            <w:pPr>
              <w:spacing w:after="0" w:line="240" w:lineRule="auto"/>
              <w:jc w:val="center"/>
              <w:rPr>
                <w:rFonts w:ascii="Times New Roman" w:eastAsia="Times New Roman" w:hAnsi="Times New Roman" w:cs="Times New Roman"/>
                <w:sz w:val="24"/>
                <w:szCs w:val="24"/>
                <w:lang w:val="uk-UA" w:eastAsia="ru-RU"/>
              </w:rPr>
            </w:pPr>
            <w:r w:rsidRPr="001D050E">
              <w:rPr>
                <w:rFonts w:ascii="Times New Roman" w:eastAsia="Times New Roman" w:hAnsi="Times New Roman" w:cs="Times New Roman"/>
                <w:lang w:val="uk-UA" w:eastAsia="ru-RU"/>
              </w:rPr>
              <w:t>4</w:t>
            </w:r>
          </w:p>
        </w:tc>
      </w:tr>
      <w:tr w:rsidR="001D050E" w:rsidRPr="001D050E" w:rsidTr="001D050E">
        <w:tc>
          <w:tcPr>
            <w:tcW w:w="6232" w:type="dxa"/>
            <w:gridSpan w:val="6"/>
            <w:tcBorders>
              <w:top w:val="single" w:sz="4" w:space="0" w:color="auto"/>
              <w:left w:val="single" w:sz="4" w:space="0" w:color="auto"/>
              <w:bottom w:val="single" w:sz="4" w:space="0" w:color="auto"/>
              <w:right w:val="single" w:sz="4" w:space="0" w:color="auto"/>
            </w:tcBorders>
            <w:vAlign w:val="center"/>
            <w:hideMark/>
          </w:tcPr>
          <w:p w:rsidR="001D050E" w:rsidRPr="001D050E" w:rsidRDefault="001D050E" w:rsidP="001D050E">
            <w:pPr>
              <w:spacing w:after="0" w:line="240" w:lineRule="auto"/>
              <w:rPr>
                <w:rFonts w:ascii="Times New Roman" w:eastAsia="Times New Roman" w:hAnsi="Times New Roman" w:cs="Times New Roman"/>
                <w:sz w:val="24"/>
                <w:szCs w:val="24"/>
                <w:lang w:val="uk-UA" w:eastAsia="ru-RU"/>
              </w:rPr>
            </w:pPr>
            <w:r w:rsidRPr="001D050E">
              <w:rPr>
                <w:rFonts w:ascii="Times New Roman" w:eastAsia="Times New Roman" w:hAnsi="Times New Roman" w:cs="Times New Roman"/>
                <w:lang w:val="uk-UA" w:eastAsia="ru-RU"/>
              </w:rPr>
              <w:t>Тема 10. Психологія потерпілого</w:t>
            </w:r>
          </w:p>
        </w:tc>
        <w:tc>
          <w:tcPr>
            <w:tcW w:w="993" w:type="dxa"/>
            <w:tcBorders>
              <w:top w:val="single" w:sz="4" w:space="0" w:color="auto"/>
              <w:left w:val="single" w:sz="4" w:space="0" w:color="auto"/>
              <w:bottom w:val="single" w:sz="4" w:space="0" w:color="auto"/>
              <w:right w:val="single" w:sz="4" w:space="0" w:color="auto"/>
            </w:tcBorders>
          </w:tcPr>
          <w:p w:rsidR="001D050E" w:rsidRPr="001D050E" w:rsidRDefault="001D050E" w:rsidP="001D050E">
            <w:pPr>
              <w:spacing w:after="0" w:line="240" w:lineRule="auto"/>
              <w:jc w:val="center"/>
              <w:rPr>
                <w:rFonts w:ascii="Times New Roman" w:eastAsia="Times New Roman" w:hAnsi="Times New Roman" w:cs="Times New Roman"/>
                <w:sz w:val="24"/>
                <w:szCs w:val="24"/>
                <w:lang w:val="uk-UA" w:eastAsia="ru-RU"/>
              </w:rPr>
            </w:pPr>
          </w:p>
        </w:tc>
        <w:tc>
          <w:tcPr>
            <w:tcW w:w="992" w:type="dxa"/>
            <w:tcBorders>
              <w:top w:val="single" w:sz="4" w:space="0" w:color="auto"/>
              <w:left w:val="single" w:sz="4" w:space="0" w:color="auto"/>
              <w:bottom w:val="single" w:sz="4" w:space="0" w:color="auto"/>
              <w:right w:val="single" w:sz="4" w:space="0" w:color="auto"/>
            </w:tcBorders>
          </w:tcPr>
          <w:p w:rsidR="001D050E" w:rsidRPr="001D050E" w:rsidRDefault="001D050E" w:rsidP="001D050E">
            <w:pPr>
              <w:spacing w:after="0" w:line="240" w:lineRule="auto"/>
              <w:jc w:val="center"/>
              <w:rPr>
                <w:rFonts w:ascii="Times New Roman" w:eastAsia="Times New Roman" w:hAnsi="Times New Roman" w:cs="Times New Roman"/>
                <w:sz w:val="24"/>
                <w:szCs w:val="24"/>
                <w:lang w:val="uk-UA" w:eastAsia="ru-RU"/>
              </w:rPr>
            </w:pPr>
          </w:p>
        </w:tc>
        <w:tc>
          <w:tcPr>
            <w:tcW w:w="1128" w:type="dxa"/>
            <w:tcBorders>
              <w:top w:val="single" w:sz="4" w:space="0" w:color="auto"/>
              <w:left w:val="single" w:sz="4" w:space="0" w:color="auto"/>
              <w:bottom w:val="single" w:sz="4" w:space="0" w:color="auto"/>
              <w:right w:val="single" w:sz="4" w:space="0" w:color="auto"/>
            </w:tcBorders>
            <w:hideMark/>
          </w:tcPr>
          <w:p w:rsidR="001D050E" w:rsidRPr="001D050E" w:rsidRDefault="001D050E" w:rsidP="001D050E">
            <w:pPr>
              <w:spacing w:after="0" w:line="240" w:lineRule="auto"/>
              <w:jc w:val="center"/>
              <w:rPr>
                <w:rFonts w:ascii="Times New Roman" w:eastAsia="Times New Roman" w:hAnsi="Times New Roman" w:cs="Times New Roman"/>
                <w:sz w:val="24"/>
                <w:szCs w:val="24"/>
                <w:lang w:val="en-US" w:eastAsia="ru-RU"/>
              </w:rPr>
            </w:pPr>
            <w:r w:rsidRPr="001D050E">
              <w:rPr>
                <w:rFonts w:ascii="Times New Roman" w:eastAsia="Times New Roman" w:hAnsi="Times New Roman" w:cs="Times New Roman"/>
                <w:lang w:val="en-US" w:eastAsia="ru-RU"/>
              </w:rPr>
              <w:t>4</w:t>
            </w:r>
          </w:p>
        </w:tc>
      </w:tr>
      <w:tr w:rsidR="001D050E" w:rsidRPr="001D050E" w:rsidTr="001D050E">
        <w:tc>
          <w:tcPr>
            <w:tcW w:w="6232" w:type="dxa"/>
            <w:gridSpan w:val="6"/>
            <w:tcBorders>
              <w:top w:val="single" w:sz="4" w:space="0" w:color="auto"/>
              <w:left w:val="single" w:sz="4" w:space="0" w:color="auto"/>
              <w:bottom w:val="single" w:sz="4" w:space="0" w:color="auto"/>
              <w:right w:val="single" w:sz="4" w:space="0" w:color="auto"/>
            </w:tcBorders>
            <w:vAlign w:val="center"/>
            <w:hideMark/>
          </w:tcPr>
          <w:p w:rsidR="001D050E" w:rsidRPr="001D050E" w:rsidRDefault="001D050E" w:rsidP="001D050E">
            <w:pPr>
              <w:spacing w:after="0" w:line="240" w:lineRule="auto"/>
              <w:rPr>
                <w:rFonts w:ascii="Times New Roman" w:eastAsia="Times New Roman" w:hAnsi="Times New Roman" w:cs="Times New Roman"/>
                <w:sz w:val="24"/>
                <w:szCs w:val="24"/>
                <w:lang w:val="uk-UA" w:eastAsia="ru-RU"/>
              </w:rPr>
            </w:pPr>
            <w:r w:rsidRPr="001D050E">
              <w:rPr>
                <w:rFonts w:ascii="Times New Roman" w:eastAsia="Times New Roman" w:hAnsi="Times New Roman" w:cs="Times New Roman"/>
                <w:lang w:val="uk-UA" w:eastAsia="ru-RU"/>
              </w:rPr>
              <w:t>Тема 11. Психологічні засади адвокатської діяльності</w:t>
            </w:r>
          </w:p>
        </w:tc>
        <w:tc>
          <w:tcPr>
            <w:tcW w:w="993" w:type="dxa"/>
            <w:tcBorders>
              <w:top w:val="single" w:sz="4" w:space="0" w:color="auto"/>
              <w:left w:val="single" w:sz="4" w:space="0" w:color="auto"/>
              <w:bottom w:val="single" w:sz="4" w:space="0" w:color="auto"/>
              <w:right w:val="single" w:sz="4" w:space="0" w:color="auto"/>
            </w:tcBorders>
          </w:tcPr>
          <w:p w:rsidR="001D050E" w:rsidRPr="001D050E" w:rsidRDefault="001D050E" w:rsidP="001D050E">
            <w:pPr>
              <w:spacing w:after="0" w:line="240" w:lineRule="auto"/>
              <w:jc w:val="center"/>
              <w:rPr>
                <w:rFonts w:ascii="Times New Roman" w:eastAsia="Times New Roman" w:hAnsi="Times New Roman" w:cs="Times New Roman"/>
                <w:sz w:val="24"/>
                <w:szCs w:val="24"/>
                <w:lang w:val="uk-UA" w:eastAsia="ru-RU"/>
              </w:rPr>
            </w:pPr>
          </w:p>
        </w:tc>
        <w:tc>
          <w:tcPr>
            <w:tcW w:w="992" w:type="dxa"/>
            <w:tcBorders>
              <w:top w:val="single" w:sz="4" w:space="0" w:color="auto"/>
              <w:left w:val="single" w:sz="4" w:space="0" w:color="auto"/>
              <w:bottom w:val="single" w:sz="4" w:space="0" w:color="auto"/>
              <w:right w:val="single" w:sz="4" w:space="0" w:color="auto"/>
            </w:tcBorders>
          </w:tcPr>
          <w:p w:rsidR="001D050E" w:rsidRPr="001D050E" w:rsidRDefault="001D050E" w:rsidP="001D050E">
            <w:pPr>
              <w:spacing w:after="0" w:line="240" w:lineRule="auto"/>
              <w:jc w:val="center"/>
              <w:rPr>
                <w:rFonts w:ascii="Times New Roman" w:eastAsia="Times New Roman" w:hAnsi="Times New Roman" w:cs="Times New Roman"/>
                <w:sz w:val="24"/>
                <w:szCs w:val="24"/>
                <w:lang w:val="uk-UA" w:eastAsia="ru-RU"/>
              </w:rPr>
            </w:pPr>
          </w:p>
        </w:tc>
        <w:tc>
          <w:tcPr>
            <w:tcW w:w="1128" w:type="dxa"/>
            <w:tcBorders>
              <w:top w:val="single" w:sz="4" w:space="0" w:color="auto"/>
              <w:left w:val="single" w:sz="4" w:space="0" w:color="auto"/>
              <w:bottom w:val="single" w:sz="4" w:space="0" w:color="auto"/>
              <w:right w:val="single" w:sz="4" w:space="0" w:color="auto"/>
            </w:tcBorders>
            <w:hideMark/>
          </w:tcPr>
          <w:p w:rsidR="001D050E" w:rsidRPr="001D050E" w:rsidRDefault="001D050E" w:rsidP="001D050E">
            <w:pPr>
              <w:spacing w:after="0" w:line="240" w:lineRule="auto"/>
              <w:jc w:val="center"/>
              <w:rPr>
                <w:rFonts w:ascii="Times New Roman" w:eastAsia="Times New Roman" w:hAnsi="Times New Roman" w:cs="Times New Roman"/>
                <w:sz w:val="24"/>
                <w:szCs w:val="24"/>
                <w:lang w:val="uk-UA" w:eastAsia="ru-RU"/>
              </w:rPr>
            </w:pPr>
            <w:r w:rsidRPr="001D050E">
              <w:rPr>
                <w:rFonts w:ascii="Times New Roman" w:eastAsia="Times New Roman" w:hAnsi="Times New Roman" w:cs="Times New Roman"/>
                <w:lang w:val="uk-UA" w:eastAsia="ru-RU"/>
              </w:rPr>
              <w:t>6</w:t>
            </w:r>
          </w:p>
        </w:tc>
      </w:tr>
      <w:tr w:rsidR="001D050E" w:rsidRPr="001D050E" w:rsidTr="001D050E">
        <w:tc>
          <w:tcPr>
            <w:tcW w:w="6232" w:type="dxa"/>
            <w:gridSpan w:val="6"/>
            <w:tcBorders>
              <w:top w:val="single" w:sz="4" w:space="0" w:color="auto"/>
              <w:left w:val="single" w:sz="4" w:space="0" w:color="auto"/>
              <w:bottom w:val="single" w:sz="4" w:space="0" w:color="auto"/>
              <w:right w:val="single" w:sz="4" w:space="0" w:color="auto"/>
            </w:tcBorders>
            <w:vAlign w:val="center"/>
            <w:hideMark/>
          </w:tcPr>
          <w:p w:rsidR="001D050E" w:rsidRPr="001D050E" w:rsidRDefault="001D050E" w:rsidP="001D050E">
            <w:pPr>
              <w:spacing w:after="0" w:line="240" w:lineRule="auto"/>
              <w:rPr>
                <w:rFonts w:ascii="Times New Roman" w:eastAsia="Times New Roman" w:hAnsi="Times New Roman" w:cs="Times New Roman"/>
                <w:sz w:val="24"/>
                <w:szCs w:val="24"/>
                <w:lang w:val="uk-UA" w:eastAsia="ru-RU"/>
              </w:rPr>
            </w:pPr>
            <w:r w:rsidRPr="001D050E">
              <w:rPr>
                <w:rFonts w:ascii="Times New Roman" w:eastAsia="Times New Roman" w:hAnsi="Times New Roman" w:cs="Times New Roman"/>
                <w:lang w:val="uk-UA" w:eastAsia="ru-RU"/>
              </w:rPr>
              <w:t>Тема 12. Психологія судової діяльності (при розгляді кримінальних справ)</w:t>
            </w:r>
          </w:p>
        </w:tc>
        <w:tc>
          <w:tcPr>
            <w:tcW w:w="993" w:type="dxa"/>
            <w:tcBorders>
              <w:top w:val="single" w:sz="4" w:space="0" w:color="auto"/>
              <w:left w:val="single" w:sz="4" w:space="0" w:color="auto"/>
              <w:bottom w:val="single" w:sz="4" w:space="0" w:color="auto"/>
              <w:right w:val="single" w:sz="4" w:space="0" w:color="auto"/>
            </w:tcBorders>
          </w:tcPr>
          <w:p w:rsidR="001D050E" w:rsidRPr="001D050E" w:rsidRDefault="001D050E" w:rsidP="001D050E">
            <w:pPr>
              <w:spacing w:after="0" w:line="240" w:lineRule="auto"/>
              <w:jc w:val="center"/>
              <w:rPr>
                <w:rFonts w:ascii="Times New Roman" w:eastAsia="Times New Roman" w:hAnsi="Times New Roman" w:cs="Times New Roman"/>
                <w:sz w:val="24"/>
                <w:szCs w:val="24"/>
                <w:lang w:val="uk-UA" w:eastAsia="ru-RU"/>
              </w:rPr>
            </w:pPr>
          </w:p>
        </w:tc>
        <w:tc>
          <w:tcPr>
            <w:tcW w:w="992" w:type="dxa"/>
            <w:tcBorders>
              <w:top w:val="single" w:sz="4" w:space="0" w:color="auto"/>
              <w:left w:val="single" w:sz="4" w:space="0" w:color="auto"/>
              <w:bottom w:val="single" w:sz="4" w:space="0" w:color="auto"/>
              <w:right w:val="single" w:sz="4" w:space="0" w:color="auto"/>
            </w:tcBorders>
          </w:tcPr>
          <w:p w:rsidR="001D050E" w:rsidRPr="001D050E" w:rsidRDefault="001D050E" w:rsidP="001D050E">
            <w:pPr>
              <w:spacing w:after="0" w:line="240" w:lineRule="auto"/>
              <w:jc w:val="center"/>
              <w:rPr>
                <w:rFonts w:ascii="Times New Roman" w:eastAsia="Times New Roman" w:hAnsi="Times New Roman" w:cs="Times New Roman"/>
                <w:sz w:val="24"/>
                <w:szCs w:val="24"/>
                <w:lang w:val="uk-UA" w:eastAsia="ru-RU"/>
              </w:rPr>
            </w:pPr>
          </w:p>
        </w:tc>
        <w:tc>
          <w:tcPr>
            <w:tcW w:w="1128" w:type="dxa"/>
            <w:tcBorders>
              <w:top w:val="single" w:sz="4" w:space="0" w:color="auto"/>
              <w:left w:val="single" w:sz="4" w:space="0" w:color="auto"/>
              <w:bottom w:val="single" w:sz="4" w:space="0" w:color="auto"/>
              <w:right w:val="single" w:sz="4" w:space="0" w:color="auto"/>
            </w:tcBorders>
            <w:hideMark/>
          </w:tcPr>
          <w:p w:rsidR="001D050E" w:rsidRPr="001D050E" w:rsidRDefault="001D050E" w:rsidP="001D050E">
            <w:pPr>
              <w:spacing w:after="0" w:line="240" w:lineRule="auto"/>
              <w:jc w:val="center"/>
              <w:rPr>
                <w:rFonts w:ascii="Times New Roman" w:eastAsia="Times New Roman" w:hAnsi="Times New Roman" w:cs="Times New Roman"/>
                <w:sz w:val="24"/>
                <w:szCs w:val="24"/>
                <w:lang w:val="uk-UA" w:eastAsia="ru-RU"/>
              </w:rPr>
            </w:pPr>
            <w:r w:rsidRPr="001D050E">
              <w:rPr>
                <w:rFonts w:ascii="Times New Roman" w:eastAsia="Times New Roman" w:hAnsi="Times New Roman" w:cs="Times New Roman"/>
                <w:lang w:val="uk-UA" w:eastAsia="ru-RU"/>
              </w:rPr>
              <w:t>6</w:t>
            </w:r>
          </w:p>
        </w:tc>
      </w:tr>
      <w:tr w:rsidR="001D050E" w:rsidRPr="001D050E" w:rsidTr="001D050E">
        <w:tc>
          <w:tcPr>
            <w:tcW w:w="6232" w:type="dxa"/>
            <w:gridSpan w:val="6"/>
            <w:tcBorders>
              <w:top w:val="single" w:sz="4" w:space="0" w:color="auto"/>
              <w:left w:val="single" w:sz="4" w:space="0" w:color="auto"/>
              <w:bottom w:val="single" w:sz="4" w:space="0" w:color="auto"/>
              <w:right w:val="single" w:sz="4" w:space="0" w:color="auto"/>
            </w:tcBorders>
            <w:vAlign w:val="center"/>
            <w:hideMark/>
          </w:tcPr>
          <w:p w:rsidR="001D050E" w:rsidRPr="001D050E" w:rsidRDefault="001D050E" w:rsidP="001D050E">
            <w:pPr>
              <w:spacing w:after="0" w:line="240" w:lineRule="auto"/>
              <w:rPr>
                <w:rFonts w:ascii="Times New Roman" w:eastAsia="Times New Roman" w:hAnsi="Times New Roman" w:cs="Times New Roman"/>
                <w:sz w:val="24"/>
                <w:szCs w:val="24"/>
                <w:lang w:val="uk-UA" w:eastAsia="ru-RU"/>
              </w:rPr>
            </w:pPr>
            <w:r w:rsidRPr="001D050E">
              <w:rPr>
                <w:rFonts w:ascii="Times New Roman" w:eastAsia="Times New Roman" w:hAnsi="Times New Roman" w:cs="Times New Roman"/>
                <w:lang w:val="uk-UA" w:eastAsia="ru-RU"/>
              </w:rPr>
              <w:t>Тема 13. Пенітенціарна психологія</w:t>
            </w:r>
          </w:p>
        </w:tc>
        <w:tc>
          <w:tcPr>
            <w:tcW w:w="993" w:type="dxa"/>
            <w:tcBorders>
              <w:top w:val="single" w:sz="4" w:space="0" w:color="auto"/>
              <w:left w:val="single" w:sz="4" w:space="0" w:color="auto"/>
              <w:bottom w:val="single" w:sz="4" w:space="0" w:color="auto"/>
              <w:right w:val="single" w:sz="4" w:space="0" w:color="auto"/>
            </w:tcBorders>
          </w:tcPr>
          <w:p w:rsidR="001D050E" w:rsidRPr="001D050E" w:rsidRDefault="001D050E" w:rsidP="001D050E">
            <w:pPr>
              <w:spacing w:after="0" w:line="240" w:lineRule="auto"/>
              <w:jc w:val="center"/>
              <w:rPr>
                <w:rFonts w:ascii="Times New Roman" w:eastAsia="Times New Roman" w:hAnsi="Times New Roman" w:cs="Times New Roman"/>
                <w:sz w:val="24"/>
                <w:szCs w:val="24"/>
                <w:lang w:val="uk-UA" w:eastAsia="ru-RU"/>
              </w:rPr>
            </w:pPr>
          </w:p>
        </w:tc>
        <w:tc>
          <w:tcPr>
            <w:tcW w:w="992" w:type="dxa"/>
            <w:tcBorders>
              <w:top w:val="single" w:sz="4" w:space="0" w:color="auto"/>
              <w:left w:val="single" w:sz="4" w:space="0" w:color="auto"/>
              <w:bottom w:val="single" w:sz="4" w:space="0" w:color="auto"/>
              <w:right w:val="single" w:sz="4" w:space="0" w:color="auto"/>
            </w:tcBorders>
          </w:tcPr>
          <w:p w:rsidR="001D050E" w:rsidRPr="001D050E" w:rsidRDefault="001D050E" w:rsidP="001D050E">
            <w:pPr>
              <w:spacing w:after="0" w:line="240" w:lineRule="auto"/>
              <w:jc w:val="center"/>
              <w:rPr>
                <w:rFonts w:ascii="Times New Roman" w:eastAsia="Times New Roman" w:hAnsi="Times New Roman" w:cs="Times New Roman"/>
                <w:sz w:val="24"/>
                <w:szCs w:val="24"/>
                <w:lang w:val="uk-UA" w:eastAsia="ru-RU"/>
              </w:rPr>
            </w:pPr>
          </w:p>
        </w:tc>
        <w:tc>
          <w:tcPr>
            <w:tcW w:w="1128" w:type="dxa"/>
            <w:tcBorders>
              <w:top w:val="single" w:sz="4" w:space="0" w:color="auto"/>
              <w:left w:val="single" w:sz="4" w:space="0" w:color="auto"/>
              <w:bottom w:val="single" w:sz="4" w:space="0" w:color="auto"/>
              <w:right w:val="single" w:sz="4" w:space="0" w:color="auto"/>
            </w:tcBorders>
            <w:hideMark/>
          </w:tcPr>
          <w:p w:rsidR="001D050E" w:rsidRPr="001D050E" w:rsidRDefault="001D050E" w:rsidP="001D050E">
            <w:pPr>
              <w:spacing w:after="0" w:line="240" w:lineRule="auto"/>
              <w:jc w:val="center"/>
              <w:rPr>
                <w:rFonts w:ascii="Times New Roman" w:eastAsia="Times New Roman" w:hAnsi="Times New Roman" w:cs="Times New Roman"/>
                <w:sz w:val="24"/>
                <w:szCs w:val="24"/>
                <w:lang w:val="uk-UA" w:eastAsia="ru-RU"/>
              </w:rPr>
            </w:pPr>
            <w:r w:rsidRPr="001D050E">
              <w:rPr>
                <w:rFonts w:ascii="Times New Roman" w:eastAsia="Times New Roman" w:hAnsi="Times New Roman" w:cs="Times New Roman"/>
                <w:lang w:val="uk-UA" w:eastAsia="ru-RU"/>
              </w:rPr>
              <w:t>4</w:t>
            </w:r>
          </w:p>
        </w:tc>
      </w:tr>
      <w:tr w:rsidR="001D050E" w:rsidRPr="001D050E" w:rsidTr="001D050E">
        <w:tc>
          <w:tcPr>
            <w:tcW w:w="6232" w:type="dxa"/>
            <w:gridSpan w:val="6"/>
            <w:tcBorders>
              <w:top w:val="single" w:sz="4" w:space="0" w:color="auto"/>
              <w:left w:val="single" w:sz="4" w:space="0" w:color="auto"/>
              <w:bottom w:val="single" w:sz="4" w:space="0" w:color="auto"/>
              <w:right w:val="single" w:sz="4" w:space="0" w:color="auto"/>
            </w:tcBorders>
            <w:vAlign w:val="center"/>
            <w:hideMark/>
          </w:tcPr>
          <w:p w:rsidR="001D050E" w:rsidRPr="001D050E" w:rsidRDefault="001D050E" w:rsidP="001D050E">
            <w:pPr>
              <w:spacing w:after="0" w:line="240" w:lineRule="auto"/>
              <w:rPr>
                <w:rFonts w:ascii="Times New Roman" w:eastAsia="Times New Roman" w:hAnsi="Times New Roman" w:cs="Times New Roman"/>
                <w:sz w:val="24"/>
                <w:szCs w:val="24"/>
                <w:lang w:val="uk-UA" w:eastAsia="ru-RU"/>
              </w:rPr>
            </w:pPr>
            <w:r w:rsidRPr="001D050E">
              <w:rPr>
                <w:rFonts w:ascii="Times New Roman" w:eastAsia="Times New Roman" w:hAnsi="Times New Roman" w:cs="Times New Roman"/>
                <w:lang w:val="uk-UA" w:eastAsia="ru-RU"/>
              </w:rPr>
              <w:t>Тема 14. Використання спеціальних психологічних знань у цивільному процесі</w:t>
            </w:r>
          </w:p>
        </w:tc>
        <w:tc>
          <w:tcPr>
            <w:tcW w:w="993" w:type="dxa"/>
            <w:tcBorders>
              <w:top w:val="single" w:sz="4" w:space="0" w:color="auto"/>
              <w:left w:val="single" w:sz="4" w:space="0" w:color="auto"/>
              <w:bottom w:val="single" w:sz="4" w:space="0" w:color="auto"/>
              <w:right w:val="single" w:sz="4" w:space="0" w:color="auto"/>
            </w:tcBorders>
          </w:tcPr>
          <w:p w:rsidR="001D050E" w:rsidRPr="001D050E" w:rsidRDefault="001D050E" w:rsidP="001D050E">
            <w:pPr>
              <w:spacing w:after="0" w:line="240" w:lineRule="auto"/>
              <w:jc w:val="center"/>
              <w:rPr>
                <w:rFonts w:ascii="Times New Roman" w:eastAsia="Times New Roman" w:hAnsi="Times New Roman" w:cs="Times New Roman"/>
                <w:sz w:val="24"/>
                <w:szCs w:val="24"/>
                <w:lang w:val="uk-UA" w:eastAsia="ru-RU"/>
              </w:rPr>
            </w:pPr>
          </w:p>
        </w:tc>
        <w:tc>
          <w:tcPr>
            <w:tcW w:w="992" w:type="dxa"/>
            <w:tcBorders>
              <w:top w:val="single" w:sz="4" w:space="0" w:color="auto"/>
              <w:left w:val="single" w:sz="4" w:space="0" w:color="auto"/>
              <w:bottom w:val="single" w:sz="4" w:space="0" w:color="auto"/>
              <w:right w:val="single" w:sz="4" w:space="0" w:color="auto"/>
            </w:tcBorders>
          </w:tcPr>
          <w:p w:rsidR="001D050E" w:rsidRPr="001D050E" w:rsidRDefault="001D050E" w:rsidP="001D050E">
            <w:pPr>
              <w:spacing w:after="0" w:line="240" w:lineRule="auto"/>
              <w:jc w:val="center"/>
              <w:rPr>
                <w:rFonts w:ascii="Times New Roman" w:eastAsia="Times New Roman" w:hAnsi="Times New Roman" w:cs="Times New Roman"/>
                <w:sz w:val="24"/>
                <w:szCs w:val="24"/>
                <w:lang w:val="uk-UA" w:eastAsia="ru-RU"/>
              </w:rPr>
            </w:pPr>
          </w:p>
        </w:tc>
        <w:tc>
          <w:tcPr>
            <w:tcW w:w="1128" w:type="dxa"/>
            <w:tcBorders>
              <w:top w:val="single" w:sz="4" w:space="0" w:color="auto"/>
              <w:left w:val="single" w:sz="4" w:space="0" w:color="auto"/>
              <w:bottom w:val="single" w:sz="4" w:space="0" w:color="auto"/>
              <w:right w:val="single" w:sz="4" w:space="0" w:color="auto"/>
            </w:tcBorders>
            <w:hideMark/>
          </w:tcPr>
          <w:p w:rsidR="001D050E" w:rsidRPr="001D050E" w:rsidRDefault="001D050E" w:rsidP="001D050E">
            <w:pPr>
              <w:spacing w:after="0" w:line="240" w:lineRule="auto"/>
              <w:jc w:val="center"/>
              <w:rPr>
                <w:rFonts w:ascii="Times New Roman" w:eastAsia="Times New Roman" w:hAnsi="Times New Roman" w:cs="Times New Roman"/>
                <w:sz w:val="24"/>
                <w:szCs w:val="24"/>
                <w:lang w:val="uk-UA" w:eastAsia="ru-RU"/>
              </w:rPr>
            </w:pPr>
            <w:r w:rsidRPr="001D050E">
              <w:rPr>
                <w:rFonts w:ascii="Times New Roman" w:eastAsia="Times New Roman" w:hAnsi="Times New Roman" w:cs="Times New Roman"/>
                <w:lang w:val="uk-UA" w:eastAsia="ru-RU"/>
              </w:rPr>
              <w:t>4</w:t>
            </w:r>
          </w:p>
        </w:tc>
      </w:tr>
      <w:tr w:rsidR="001D050E" w:rsidRPr="001D050E" w:rsidTr="001D050E">
        <w:tc>
          <w:tcPr>
            <w:tcW w:w="6232" w:type="dxa"/>
            <w:gridSpan w:val="6"/>
            <w:tcBorders>
              <w:top w:val="single" w:sz="4" w:space="0" w:color="auto"/>
              <w:left w:val="single" w:sz="4" w:space="0" w:color="auto"/>
              <w:bottom w:val="single" w:sz="4" w:space="0" w:color="auto"/>
              <w:right w:val="single" w:sz="4" w:space="0" w:color="auto"/>
            </w:tcBorders>
            <w:vAlign w:val="center"/>
            <w:hideMark/>
          </w:tcPr>
          <w:p w:rsidR="001D050E" w:rsidRPr="001D050E" w:rsidRDefault="001D050E" w:rsidP="001D050E">
            <w:pPr>
              <w:spacing w:after="0" w:line="240" w:lineRule="auto"/>
              <w:rPr>
                <w:rFonts w:ascii="Times New Roman" w:eastAsia="Times New Roman" w:hAnsi="Times New Roman" w:cs="Times New Roman"/>
                <w:sz w:val="24"/>
                <w:szCs w:val="24"/>
                <w:lang w:val="uk-UA" w:eastAsia="ru-RU"/>
              </w:rPr>
            </w:pPr>
            <w:r w:rsidRPr="001D050E">
              <w:rPr>
                <w:rFonts w:ascii="Times New Roman" w:eastAsia="Times New Roman" w:hAnsi="Times New Roman" w:cs="Times New Roman"/>
                <w:lang w:val="uk-UA" w:eastAsia="ru-RU"/>
              </w:rPr>
              <w:t>Тема 15. Використання спеціальних психологічних знань у адміністративному процесі</w:t>
            </w:r>
          </w:p>
        </w:tc>
        <w:tc>
          <w:tcPr>
            <w:tcW w:w="993" w:type="dxa"/>
            <w:tcBorders>
              <w:top w:val="single" w:sz="4" w:space="0" w:color="auto"/>
              <w:left w:val="single" w:sz="4" w:space="0" w:color="auto"/>
              <w:bottom w:val="single" w:sz="4" w:space="0" w:color="auto"/>
              <w:right w:val="single" w:sz="4" w:space="0" w:color="auto"/>
            </w:tcBorders>
          </w:tcPr>
          <w:p w:rsidR="001D050E" w:rsidRPr="001D050E" w:rsidRDefault="001D050E" w:rsidP="001D050E">
            <w:pPr>
              <w:spacing w:after="0" w:line="240" w:lineRule="auto"/>
              <w:jc w:val="center"/>
              <w:rPr>
                <w:rFonts w:ascii="Times New Roman" w:eastAsia="Times New Roman" w:hAnsi="Times New Roman" w:cs="Times New Roman"/>
                <w:sz w:val="24"/>
                <w:szCs w:val="24"/>
                <w:lang w:val="uk-UA" w:eastAsia="ru-RU"/>
              </w:rPr>
            </w:pPr>
          </w:p>
        </w:tc>
        <w:tc>
          <w:tcPr>
            <w:tcW w:w="992" w:type="dxa"/>
            <w:tcBorders>
              <w:top w:val="single" w:sz="4" w:space="0" w:color="auto"/>
              <w:left w:val="single" w:sz="4" w:space="0" w:color="auto"/>
              <w:bottom w:val="single" w:sz="4" w:space="0" w:color="auto"/>
              <w:right w:val="single" w:sz="4" w:space="0" w:color="auto"/>
            </w:tcBorders>
          </w:tcPr>
          <w:p w:rsidR="001D050E" w:rsidRPr="001D050E" w:rsidRDefault="001D050E" w:rsidP="001D050E">
            <w:pPr>
              <w:spacing w:after="0" w:line="240" w:lineRule="auto"/>
              <w:jc w:val="center"/>
              <w:rPr>
                <w:rFonts w:ascii="Times New Roman" w:eastAsia="Times New Roman" w:hAnsi="Times New Roman" w:cs="Times New Roman"/>
                <w:sz w:val="24"/>
                <w:szCs w:val="24"/>
                <w:lang w:val="uk-UA" w:eastAsia="ru-RU"/>
              </w:rPr>
            </w:pPr>
          </w:p>
        </w:tc>
        <w:tc>
          <w:tcPr>
            <w:tcW w:w="1128" w:type="dxa"/>
            <w:tcBorders>
              <w:top w:val="single" w:sz="4" w:space="0" w:color="auto"/>
              <w:left w:val="single" w:sz="4" w:space="0" w:color="auto"/>
              <w:bottom w:val="single" w:sz="4" w:space="0" w:color="auto"/>
              <w:right w:val="single" w:sz="4" w:space="0" w:color="auto"/>
            </w:tcBorders>
            <w:hideMark/>
          </w:tcPr>
          <w:p w:rsidR="001D050E" w:rsidRPr="001D050E" w:rsidRDefault="001D050E" w:rsidP="001D050E">
            <w:pPr>
              <w:spacing w:after="0" w:line="240" w:lineRule="auto"/>
              <w:jc w:val="center"/>
              <w:rPr>
                <w:rFonts w:ascii="Times New Roman" w:eastAsia="Times New Roman" w:hAnsi="Times New Roman" w:cs="Times New Roman"/>
                <w:sz w:val="24"/>
                <w:szCs w:val="24"/>
                <w:lang w:val="uk-UA" w:eastAsia="ru-RU"/>
              </w:rPr>
            </w:pPr>
            <w:r w:rsidRPr="001D050E">
              <w:rPr>
                <w:rFonts w:ascii="Times New Roman" w:eastAsia="Times New Roman" w:hAnsi="Times New Roman" w:cs="Times New Roman"/>
                <w:lang w:val="uk-UA" w:eastAsia="ru-RU"/>
              </w:rPr>
              <w:t>4</w:t>
            </w:r>
          </w:p>
        </w:tc>
      </w:tr>
      <w:tr w:rsidR="001D050E" w:rsidRPr="001D050E" w:rsidTr="001D050E">
        <w:tc>
          <w:tcPr>
            <w:tcW w:w="6232" w:type="dxa"/>
            <w:gridSpan w:val="6"/>
            <w:tcBorders>
              <w:top w:val="single" w:sz="4" w:space="0" w:color="auto"/>
              <w:left w:val="single" w:sz="4" w:space="0" w:color="auto"/>
              <w:bottom w:val="single" w:sz="4" w:space="0" w:color="auto"/>
              <w:right w:val="single" w:sz="4" w:space="0" w:color="auto"/>
            </w:tcBorders>
            <w:hideMark/>
          </w:tcPr>
          <w:p w:rsidR="001D050E" w:rsidRPr="001D050E" w:rsidRDefault="001D050E" w:rsidP="001D050E">
            <w:pPr>
              <w:spacing w:after="0" w:line="240" w:lineRule="auto"/>
              <w:jc w:val="right"/>
              <w:rPr>
                <w:rFonts w:ascii="Times New Roman" w:eastAsia="Times New Roman" w:hAnsi="Times New Roman" w:cs="Times New Roman"/>
                <w:sz w:val="24"/>
                <w:szCs w:val="24"/>
                <w:lang w:val="uk-UA" w:eastAsia="ru-RU"/>
              </w:rPr>
            </w:pPr>
            <w:r w:rsidRPr="001D050E">
              <w:rPr>
                <w:rFonts w:ascii="Times New Roman" w:eastAsia="Times New Roman" w:hAnsi="Times New Roman" w:cs="Times New Roman"/>
                <w:lang w:val="uk-UA" w:eastAsia="ru-RU"/>
              </w:rPr>
              <w:t>ЗАГ.:</w:t>
            </w:r>
          </w:p>
        </w:tc>
        <w:tc>
          <w:tcPr>
            <w:tcW w:w="993" w:type="dxa"/>
            <w:tcBorders>
              <w:top w:val="single" w:sz="4" w:space="0" w:color="auto"/>
              <w:left w:val="single" w:sz="4" w:space="0" w:color="auto"/>
              <w:bottom w:val="single" w:sz="4" w:space="0" w:color="auto"/>
              <w:right w:val="single" w:sz="4" w:space="0" w:color="auto"/>
            </w:tcBorders>
            <w:hideMark/>
          </w:tcPr>
          <w:p w:rsidR="001D050E" w:rsidRPr="001D050E" w:rsidRDefault="001D050E" w:rsidP="001D050E">
            <w:pPr>
              <w:spacing w:after="0" w:line="240" w:lineRule="auto"/>
              <w:jc w:val="center"/>
              <w:rPr>
                <w:rFonts w:ascii="Times New Roman" w:eastAsia="Times New Roman" w:hAnsi="Times New Roman" w:cs="Times New Roman"/>
                <w:sz w:val="24"/>
                <w:szCs w:val="24"/>
                <w:lang w:val="en-US" w:eastAsia="ru-RU"/>
              </w:rPr>
            </w:pPr>
            <w:r w:rsidRPr="001D050E">
              <w:rPr>
                <w:rFonts w:ascii="Times New Roman" w:eastAsia="Times New Roman" w:hAnsi="Times New Roman" w:cs="Times New Roman"/>
                <w:lang w:val="en-US" w:eastAsia="ru-RU"/>
              </w:rPr>
              <w:t>10</w:t>
            </w:r>
          </w:p>
        </w:tc>
        <w:tc>
          <w:tcPr>
            <w:tcW w:w="992" w:type="dxa"/>
            <w:tcBorders>
              <w:top w:val="single" w:sz="4" w:space="0" w:color="auto"/>
              <w:left w:val="single" w:sz="4" w:space="0" w:color="auto"/>
              <w:bottom w:val="single" w:sz="4" w:space="0" w:color="auto"/>
              <w:right w:val="single" w:sz="4" w:space="0" w:color="auto"/>
            </w:tcBorders>
            <w:hideMark/>
          </w:tcPr>
          <w:p w:rsidR="001D050E" w:rsidRPr="001D050E" w:rsidRDefault="001D050E" w:rsidP="001D050E">
            <w:pPr>
              <w:spacing w:after="0" w:line="240" w:lineRule="auto"/>
              <w:jc w:val="center"/>
              <w:rPr>
                <w:rFonts w:ascii="Times New Roman" w:eastAsia="Times New Roman" w:hAnsi="Times New Roman" w:cs="Times New Roman"/>
                <w:sz w:val="24"/>
                <w:szCs w:val="24"/>
                <w:lang w:val="uk-UA" w:eastAsia="ru-RU"/>
              </w:rPr>
            </w:pPr>
            <w:r w:rsidRPr="001D050E">
              <w:rPr>
                <w:rFonts w:ascii="Times New Roman" w:eastAsia="Times New Roman" w:hAnsi="Times New Roman" w:cs="Times New Roman"/>
                <w:lang w:val="uk-UA" w:eastAsia="ru-RU"/>
              </w:rPr>
              <w:t>4</w:t>
            </w:r>
          </w:p>
        </w:tc>
        <w:tc>
          <w:tcPr>
            <w:tcW w:w="1128" w:type="dxa"/>
            <w:tcBorders>
              <w:top w:val="single" w:sz="4" w:space="0" w:color="auto"/>
              <w:left w:val="single" w:sz="4" w:space="0" w:color="auto"/>
              <w:bottom w:val="single" w:sz="4" w:space="0" w:color="auto"/>
              <w:right w:val="single" w:sz="4" w:space="0" w:color="auto"/>
            </w:tcBorders>
            <w:hideMark/>
          </w:tcPr>
          <w:p w:rsidR="001D050E" w:rsidRPr="001D050E" w:rsidRDefault="001D050E" w:rsidP="001D050E">
            <w:pPr>
              <w:spacing w:after="0" w:line="240" w:lineRule="auto"/>
              <w:jc w:val="center"/>
              <w:rPr>
                <w:rFonts w:ascii="Times New Roman" w:eastAsia="Times New Roman" w:hAnsi="Times New Roman" w:cs="Times New Roman"/>
                <w:sz w:val="24"/>
                <w:szCs w:val="24"/>
                <w:lang w:val="en-US" w:eastAsia="ru-RU"/>
              </w:rPr>
            </w:pPr>
            <w:r w:rsidRPr="001D050E">
              <w:rPr>
                <w:rFonts w:ascii="Times New Roman" w:eastAsia="Times New Roman" w:hAnsi="Times New Roman" w:cs="Times New Roman"/>
                <w:lang w:val="en-US" w:eastAsia="ru-RU"/>
              </w:rPr>
              <w:t>76</w:t>
            </w:r>
          </w:p>
        </w:tc>
      </w:tr>
      <w:tr w:rsidR="001D050E" w:rsidRPr="001D050E" w:rsidTr="001D050E">
        <w:tc>
          <w:tcPr>
            <w:tcW w:w="9345" w:type="dxa"/>
            <w:gridSpan w:val="9"/>
            <w:tcBorders>
              <w:top w:val="single" w:sz="4" w:space="0" w:color="auto"/>
              <w:left w:val="single" w:sz="4" w:space="0" w:color="auto"/>
              <w:bottom w:val="single" w:sz="4" w:space="0" w:color="auto"/>
              <w:right w:val="single" w:sz="4" w:space="0" w:color="auto"/>
            </w:tcBorders>
            <w:hideMark/>
          </w:tcPr>
          <w:p w:rsidR="001D050E" w:rsidRPr="001D050E" w:rsidRDefault="001D050E" w:rsidP="001D050E">
            <w:pPr>
              <w:spacing w:after="0" w:line="240" w:lineRule="auto"/>
              <w:jc w:val="center"/>
              <w:rPr>
                <w:rFonts w:ascii="Times New Roman" w:eastAsia="Times New Roman" w:hAnsi="Times New Roman" w:cs="Times New Roman"/>
                <w:b/>
                <w:bCs/>
                <w:sz w:val="24"/>
                <w:szCs w:val="24"/>
                <w:lang w:val="uk-UA" w:eastAsia="ru-RU"/>
              </w:rPr>
            </w:pPr>
            <w:r w:rsidRPr="001D050E">
              <w:rPr>
                <w:rFonts w:ascii="Times New Roman" w:eastAsia="Times New Roman" w:hAnsi="Times New Roman" w:cs="Times New Roman"/>
                <w:b/>
                <w:bCs/>
                <w:lang w:val="uk-UA" w:eastAsia="ru-RU"/>
              </w:rPr>
              <w:t>6. Система оцінювання курсу</w:t>
            </w:r>
          </w:p>
        </w:tc>
      </w:tr>
      <w:tr w:rsidR="001D050E" w:rsidRPr="001D050E" w:rsidTr="001D050E">
        <w:tc>
          <w:tcPr>
            <w:tcW w:w="1898" w:type="dxa"/>
            <w:gridSpan w:val="2"/>
            <w:tcBorders>
              <w:top w:val="single" w:sz="4" w:space="0" w:color="auto"/>
              <w:left w:val="single" w:sz="4" w:space="0" w:color="auto"/>
              <w:bottom w:val="single" w:sz="4" w:space="0" w:color="auto"/>
              <w:right w:val="single" w:sz="4" w:space="0" w:color="auto"/>
            </w:tcBorders>
            <w:hideMark/>
          </w:tcPr>
          <w:p w:rsidR="001D050E" w:rsidRPr="001D050E" w:rsidRDefault="001D050E" w:rsidP="001D050E">
            <w:pPr>
              <w:widowControl w:val="0"/>
              <w:spacing w:after="0" w:line="240" w:lineRule="auto"/>
              <w:jc w:val="center"/>
              <w:rPr>
                <w:rFonts w:ascii="Times New Roman" w:eastAsia="Calibri" w:hAnsi="Times New Roman" w:cs="Times New Roman"/>
                <w:sz w:val="24"/>
                <w:szCs w:val="24"/>
                <w:lang w:val="uk-UA" w:eastAsia="uk-UA"/>
              </w:rPr>
            </w:pPr>
            <w:r w:rsidRPr="001D050E">
              <w:rPr>
                <w:rFonts w:ascii="Times New Roman" w:eastAsia="Calibri" w:hAnsi="Times New Roman" w:cs="Times New Roman"/>
                <w:sz w:val="24"/>
                <w:szCs w:val="24"/>
                <w:lang w:val="uk-UA" w:eastAsia="uk-UA"/>
              </w:rPr>
              <w:t xml:space="preserve">Загальна система </w:t>
            </w:r>
            <w:r w:rsidRPr="001D050E">
              <w:rPr>
                <w:rFonts w:ascii="Times New Roman" w:eastAsia="Calibri" w:hAnsi="Times New Roman" w:cs="Times New Roman"/>
                <w:sz w:val="24"/>
                <w:szCs w:val="24"/>
                <w:lang w:val="uk-UA" w:eastAsia="uk-UA"/>
              </w:rPr>
              <w:lastRenderedPageBreak/>
              <w:t>оцінювання курсу</w:t>
            </w:r>
          </w:p>
        </w:tc>
        <w:tc>
          <w:tcPr>
            <w:tcW w:w="7447" w:type="dxa"/>
            <w:gridSpan w:val="7"/>
            <w:tcBorders>
              <w:top w:val="single" w:sz="4" w:space="0" w:color="auto"/>
              <w:left w:val="single" w:sz="4" w:space="0" w:color="auto"/>
              <w:bottom w:val="single" w:sz="4" w:space="0" w:color="auto"/>
              <w:right w:val="single" w:sz="4" w:space="0" w:color="auto"/>
            </w:tcBorders>
            <w:hideMark/>
          </w:tcPr>
          <w:p w:rsidR="001D050E" w:rsidRPr="001D050E" w:rsidRDefault="001D050E" w:rsidP="001D050E">
            <w:pPr>
              <w:spacing w:after="0" w:line="240" w:lineRule="auto"/>
              <w:ind w:firstLine="185"/>
              <w:jc w:val="both"/>
              <w:rPr>
                <w:rFonts w:ascii="Times New Roman" w:eastAsia="Times New Roman" w:hAnsi="Times New Roman" w:cs="Times New Roman"/>
                <w:sz w:val="24"/>
                <w:szCs w:val="24"/>
                <w:lang w:val="uk-UA" w:eastAsia="ru-RU"/>
              </w:rPr>
            </w:pPr>
            <w:r w:rsidRPr="001D050E">
              <w:rPr>
                <w:rFonts w:ascii="Times New Roman" w:eastAsia="Times New Roman" w:hAnsi="Times New Roman" w:cs="Times New Roman"/>
                <w:lang w:val="uk-UA" w:eastAsia="ru-RU"/>
              </w:rPr>
              <w:lastRenderedPageBreak/>
              <w:t xml:space="preserve">Загальна система оцінювання навчальної є уніфікованою в межах навчально-наукового юридичного інституту і визначається п. 4.5 Положення про порядок організації навчального процесу та оцінювання успішності </w:t>
            </w:r>
            <w:r w:rsidRPr="001D050E">
              <w:rPr>
                <w:rFonts w:ascii="Times New Roman" w:eastAsia="Times New Roman" w:hAnsi="Times New Roman" w:cs="Times New Roman"/>
                <w:lang w:val="uk-UA" w:eastAsia="ru-RU"/>
              </w:rPr>
              <w:lastRenderedPageBreak/>
              <w:t xml:space="preserve">студентів у навчально-науковому юридичному інституті Прикарпатського національного університету імені Василя Стефаника, затвердженим Вченою радою Юридичного інституту Прикарпатського національного університету імені Василя Стефаника, протокол № 2 від 12.10.2010 р. (зі змінами, внесеними Вченою радою навчально-наукового юридичного інституту, протокол №5 від 28 лютого  2017 р.) – </w:t>
            </w:r>
            <w:r w:rsidRPr="001D050E">
              <w:rPr>
                <w:rFonts w:ascii="Times New Roman" w:eastAsia="Times New Roman" w:hAnsi="Times New Roman" w:cs="Times New Roman"/>
                <w:i/>
                <w:iCs/>
                <w:lang w:val="uk-UA" w:eastAsia="ru-RU"/>
              </w:rPr>
              <w:t xml:space="preserve">текст розміщений на інформаційному стенді та сайті Інституту </w:t>
            </w:r>
            <w:hyperlink r:id="rId7" w:history="1">
              <w:r w:rsidRPr="001D050E">
                <w:rPr>
                  <w:rFonts w:ascii="Times New Roman" w:eastAsia="Times New Roman" w:hAnsi="Times New Roman" w:cs="Times New Roman"/>
                  <w:color w:val="0000FF"/>
                  <w:u w:val="single"/>
                  <w:lang w:eastAsia="ru-RU"/>
                </w:rPr>
                <w:t>https</w:t>
              </w:r>
              <w:r w:rsidRPr="001D050E">
                <w:rPr>
                  <w:rFonts w:ascii="Times New Roman" w:eastAsia="Times New Roman" w:hAnsi="Times New Roman" w:cs="Times New Roman"/>
                  <w:color w:val="0000FF"/>
                  <w:u w:val="single"/>
                  <w:lang w:val="uk-UA" w:eastAsia="ru-RU"/>
                </w:rPr>
                <w:t>://</w:t>
              </w:r>
              <w:r w:rsidRPr="001D050E">
                <w:rPr>
                  <w:rFonts w:ascii="Times New Roman" w:eastAsia="Times New Roman" w:hAnsi="Times New Roman" w:cs="Times New Roman"/>
                  <w:color w:val="0000FF"/>
                  <w:u w:val="single"/>
                  <w:lang w:eastAsia="ru-RU"/>
                </w:rPr>
                <w:t>law</w:t>
              </w:r>
              <w:r w:rsidRPr="001D050E">
                <w:rPr>
                  <w:rFonts w:ascii="Times New Roman" w:eastAsia="Times New Roman" w:hAnsi="Times New Roman" w:cs="Times New Roman"/>
                  <w:color w:val="0000FF"/>
                  <w:u w:val="single"/>
                  <w:lang w:val="uk-UA" w:eastAsia="ru-RU"/>
                </w:rPr>
                <w:t>.</w:t>
              </w:r>
              <w:r w:rsidRPr="001D050E">
                <w:rPr>
                  <w:rFonts w:ascii="Times New Roman" w:eastAsia="Times New Roman" w:hAnsi="Times New Roman" w:cs="Times New Roman"/>
                  <w:color w:val="0000FF"/>
                  <w:u w:val="single"/>
                  <w:lang w:eastAsia="ru-RU"/>
                </w:rPr>
                <w:t>pnu</w:t>
              </w:r>
              <w:r w:rsidRPr="001D050E">
                <w:rPr>
                  <w:rFonts w:ascii="Times New Roman" w:eastAsia="Times New Roman" w:hAnsi="Times New Roman" w:cs="Times New Roman"/>
                  <w:color w:val="0000FF"/>
                  <w:u w:val="single"/>
                  <w:lang w:val="uk-UA" w:eastAsia="ru-RU"/>
                </w:rPr>
                <w:t>.</w:t>
              </w:r>
              <w:r w:rsidRPr="001D050E">
                <w:rPr>
                  <w:rFonts w:ascii="Times New Roman" w:eastAsia="Times New Roman" w:hAnsi="Times New Roman" w:cs="Times New Roman"/>
                  <w:color w:val="0000FF"/>
                  <w:u w:val="single"/>
                  <w:lang w:eastAsia="ru-RU"/>
                </w:rPr>
                <w:t>edu</w:t>
              </w:r>
              <w:r w:rsidRPr="001D050E">
                <w:rPr>
                  <w:rFonts w:ascii="Times New Roman" w:eastAsia="Times New Roman" w:hAnsi="Times New Roman" w:cs="Times New Roman"/>
                  <w:color w:val="0000FF"/>
                  <w:u w:val="single"/>
                  <w:lang w:val="uk-UA" w:eastAsia="ru-RU"/>
                </w:rPr>
                <w:t>.</w:t>
              </w:r>
              <w:r w:rsidRPr="001D050E">
                <w:rPr>
                  <w:rFonts w:ascii="Times New Roman" w:eastAsia="Times New Roman" w:hAnsi="Times New Roman" w:cs="Times New Roman"/>
                  <w:color w:val="0000FF"/>
                  <w:u w:val="single"/>
                  <w:lang w:eastAsia="ru-RU"/>
                </w:rPr>
                <w:t>ua</w:t>
              </w:r>
              <w:r w:rsidRPr="001D050E">
                <w:rPr>
                  <w:rFonts w:ascii="Times New Roman" w:eastAsia="Times New Roman" w:hAnsi="Times New Roman" w:cs="Times New Roman"/>
                  <w:color w:val="0000FF"/>
                  <w:u w:val="single"/>
                  <w:lang w:val="uk-UA" w:eastAsia="ru-RU"/>
                </w:rPr>
                <w:t>/організація-навчального-процесу/</w:t>
              </w:r>
            </w:hyperlink>
            <w:r w:rsidRPr="001D050E">
              <w:rPr>
                <w:rFonts w:ascii="Times New Roman" w:eastAsia="Times New Roman" w:hAnsi="Times New Roman" w:cs="Times New Roman"/>
                <w:i/>
                <w:iCs/>
                <w:lang w:val="uk-UA" w:eastAsia="ru-RU"/>
              </w:rPr>
              <w:t>.</w:t>
            </w:r>
          </w:p>
        </w:tc>
      </w:tr>
      <w:tr w:rsidR="001D050E" w:rsidRPr="001D050E" w:rsidTr="001D050E">
        <w:tc>
          <w:tcPr>
            <w:tcW w:w="1898" w:type="dxa"/>
            <w:gridSpan w:val="2"/>
            <w:tcBorders>
              <w:top w:val="single" w:sz="4" w:space="0" w:color="auto"/>
              <w:left w:val="single" w:sz="4" w:space="0" w:color="auto"/>
              <w:bottom w:val="single" w:sz="4" w:space="0" w:color="auto"/>
              <w:right w:val="single" w:sz="4" w:space="0" w:color="auto"/>
            </w:tcBorders>
            <w:hideMark/>
          </w:tcPr>
          <w:p w:rsidR="001D050E" w:rsidRPr="001D050E" w:rsidRDefault="001D050E" w:rsidP="001D050E">
            <w:pPr>
              <w:widowControl w:val="0"/>
              <w:spacing w:after="0" w:line="240" w:lineRule="auto"/>
              <w:jc w:val="center"/>
              <w:rPr>
                <w:rFonts w:ascii="Times New Roman" w:eastAsia="Calibri" w:hAnsi="Times New Roman" w:cs="Times New Roman"/>
                <w:sz w:val="24"/>
                <w:szCs w:val="24"/>
                <w:lang w:val="uk-UA" w:eastAsia="uk-UA"/>
              </w:rPr>
            </w:pPr>
            <w:r w:rsidRPr="001D050E">
              <w:rPr>
                <w:rFonts w:ascii="Times New Roman" w:eastAsia="Calibri" w:hAnsi="Times New Roman" w:cs="Times New Roman"/>
                <w:sz w:val="24"/>
                <w:szCs w:val="24"/>
                <w:lang w:val="uk-UA" w:eastAsia="uk-UA"/>
              </w:rPr>
              <w:lastRenderedPageBreak/>
              <w:t>Вимоги до письмової роботи</w:t>
            </w:r>
          </w:p>
        </w:tc>
        <w:tc>
          <w:tcPr>
            <w:tcW w:w="7447" w:type="dxa"/>
            <w:gridSpan w:val="7"/>
            <w:tcBorders>
              <w:top w:val="single" w:sz="4" w:space="0" w:color="auto"/>
              <w:left w:val="single" w:sz="4" w:space="0" w:color="auto"/>
              <w:bottom w:val="single" w:sz="4" w:space="0" w:color="auto"/>
              <w:right w:val="single" w:sz="4" w:space="0" w:color="auto"/>
            </w:tcBorders>
            <w:hideMark/>
          </w:tcPr>
          <w:p w:rsidR="001D050E" w:rsidRPr="001D050E" w:rsidRDefault="001D050E" w:rsidP="001D050E">
            <w:pPr>
              <w:autoSpaceDE w:val="0"/>
              <w:autoSpaceDN w:val="0"/>
              <w:adjustRightInd w:val="0"/>
              <w:spacing w:after="0" w:line="240" w:lineRule="auto"/>
              <w:ind w:firstLine="185"/>
              <w:jc w:val="both"/>
              <w:rPr>
                <w:rFonts w:ascii="Times New Roman" w:eastAsia="Times New Roman" w:hAnsi="Times New Roman" w:cs="Times New Roman"/>
                <w:sz w:val="24"/>
                <w:szCs w:val="24"/>
                <w:lang w:val="uk-UA" w:eastAsia="ru-RU"/>
              </w:rPr>
            </w:pPr>
            <w:r w:rsidRPr="001D050E">
              <w:rPr>
                <w:rFonts w:ascii="Times New Roman" w:eastAsia="Times New Roman" w:hAnsi="Times New Roman" w:cs="Times New Roman"/>
                <w:lang w:val="uk-UA" w:eastAsia="ru-RU"/>
              </w:rPr>
              <w:t xml:space="preserve">Вивчення дисципліни передбачає </w:t>
            </w:r>
            <w:r w:rsidRPr="001D050E">
              <w:rPr>
                <w:rFonts w:ascii="Times New Roman" w:eastAsia="Times New Roman" w:hAnsi="Times New Roman" w:cs="Times New Roman"/>
                <w:u w:val="single"/>
                <w:lang w:val="uk-UA" w:eastAsia="ru-RU"/>
              </w:rPr>
              <w:t>обов’язкове</w:t>
            </w:r>
            <w:r w:rsidRPr="001D050E">
              <w:rPr>
                <w:rFonts w:ascii="Times New Roman" w:eastAsia="Times New Roman" w:hAnsi="Times New Roman" w:cs="Times New Roman"/>
                <w:lang w:val="uk-UA" w:eastAsia="ru-RU"/>
              </w:rPr>
              <w:t xml:space="preserve"> виконання всіма студентами письмової залікової роботи. </w:t>
            </w:r>
          </w:p>
          <w:p w:rsidR="001D050E" w:rsidRPr="001D050E" w:rsidRDefault="001D050E" w:rsidP="001D050E">
            <w:pPr>
              <w:spacing w:after="0" w:line="240" w:lineRule="auto"/>
              <w:ind w:firstLine="185"/>
              <w:jc w:val="both"/>
              <w:rPr>
                <w:rFonts w:ascii="Times New Roman" w:eastAsia="Times New Roman" w:hAnsi="Times New Roman" w:cs="Times New Roman"/>
                <w:sz w:val="24"/>
                <w:szCs w:val="24"/>
                <w:lang w:val="uk-UA" w:eastAsia="ru-RU"/>
              </w:rPr>
            </w:pPr>
            <w:r w:rsidRPr="001D050E">
              <w:rPr>
                <w:rFonts w:ascii="Times New Roman" w:eastAsia="Times New Roman" w:hAnsi="Times New Roman" w:cs="Times New Roman"/>
                <w:lang w:val="uk-UA" w:eastAsia="ru-RU"/>
              </w:rPr>
              <w:t>Кожен студент відповідної навчальної групи виконує залікову роботу за індивідуальним варіантом.</w:t>
            </w:r>
          </w:p>
        </w:tc>
      </w:tr>
      <w:tr w:rsidR="001D050E" w:rsidRPr="001D050E" w:rsidTr="001D050E">
        <w:tc>
          <w:tcPr>
            <w:tcW w:w="1898" w:type="dxa"/>
            <w:gridSpan w:val="2"/>
            <w:tcBorders>
              <w:top w:val="single" w:sz="4" w:space="0" w:color="auto"/>
              <w:left w:val="single" w:sz="4" w:space="0" w:color="auto"/>
              <w:bottom w:val="single" w:sz="4" w:space="0" w:color="auto"/>
              <w:right w:val="single" w:sz="4" w:space="0" w:color="auto"/>
            </w:tcBorders>
            <w:hideMark/>
          </w:tcPr>
          <w:p w:rsidR="001D050E" w:rsidRPr="001D050E" w:rsidRDefault="001D050E" w:rsidP="001D050E">
            <w:pPr>
              <w:widowControl w:val="0"/>
              <w:spacing w:after="0" w:line="240" w:lineRule="auto"/>
              <w:jc w:val="center"/>
              <w:rPr>
                <w:rFonts w:ascii="Times New Roman" w:eastAsia="Calibri" w:hAnsi="Times New Roman" w:cs="Times New Roman"/>
                <w:sz w:val="24"/>
                <w:szCs w:val="24"/>
                <w:lang w:val="uk-UA" w:eastAsia="uk-UA"/>
              </w:rPr>
            </w:pPr>
            <w:r w:rsidRPr="001D050E">
              <w:rPr>
                <w:rFonts w:ascii="Times New Roman" w:eastAsia="Calibri" w:hAnsi="Times New Roman" w:cs="Times New Roman"/>
                <w:sz w:val="24"/>
                <w:szCs w:val="24"/>
                <w:lang w:val="uk-UA" w:eastAsia="uk-UA"/>
              </w:rPr>
              <w:t>Семінарські заняття</w:t>
            </w:r>
          </w:p>
        </w:tc>
        <w:tc>
          <w:tcPr>
            <w:tcW w:w="7447" w:type="dxa"/>
            <w:gridSpan w:val="7"/>
            <w:tcBorders>
              <w:top w:val="single" w:sz="4" w:space="0" w:color="auto"/>
              <w:left w:val="single" w:sz="4" w:space="0" w:color="auto"/>
              <w:bottom w:val="single" w:sz="4" w:space="0" w:color="auto"/>
              <w:right w:val="single" w:sz="4" w:space="0" w:color="auto"/>
            </w:tcBorders>
            <w:hideMark/>
          </w:tcPr>
          <w:p w:rsidR="001D050E" w:rsidRPr="001D050E" w:rsidRDefault="001D050E" w:rsidP="001D050E">
            <w:pPr>
              <w:spacing w:after="0" w:line="240" w:lineRule="auto"/>
              <w:jc w:val="both"/>
              <w:rPr>
                <w:rFonts w:ascii="Times New Roman" w:eastAsia="Times New Roman" w:hAnsi="Times New Roman" w:cs="Times New Roman"/>
                <w:sz w:val="24"/>
                <w:szCs w:val="24"/>
                <w:lang w:val="uk-UA" w:eastAsia="ru-RU"/>
              </w:rPr>
            </w:pPr>
            <w:r w:rsidRPr="001D050E">
              <w:rPr>
                <w:rFonts w:ascii="Times New Roman" w:eastAsia="Times New Roman" w:hAnsi="Times New Roman" w:cs="Times New Roman"/>
                <w:lang w:val="uk-UA" w:eastAsia="ru-RU"/>
              </w:rPr>
              <w:t xml:space="preserve">Система оцінювання семінарських занять визначена п. 4.5 Положення про порядок організації навчального процесу та оцінювання успішності студентів у навчально-науковому юридичному інституті Прикарпатського національного університету імені Василя Стефаника </w:t>
            </w:r>
          </w:p>
        </w:tc>
      </w:tr>
      <w:tr w:rsidR="001D050E" w:rsidRPr="001D050E" w:rsidTr="001D050E">
        <w:tc>
          <w:tcPr>
            <w:tcW w:w="1898" w:type="dxa"/>
            <w:gridSpan w:val="2"/>
            <w:tcBorders>
              <w:top w:val="single" w:sz="4" w:space="0" w:color="auto"/>
              <w:left w:val="single" w:sz="4" w:space="0" w:color="auto"/>
              <w:bottom w:val="single" w:sz="4" w:space="0" w:color="auto"/>
              <w:right w:val="single" w:sz="4" w:space="0" w:color="auto"/>
            </w:tcBorders>
            <w:hideMark/>
          </w:tcPr>
          <w:p w:rsidR="001D050E" w:rsidRPr="001D050E" w:rsidRDefault="001D050E" w:rsidP="001D050E">
            <w:pPr>
              <w:widowControl w:val="0"/>
              <w:spacing w:after="0" w:line="240" w:lineRule="auto"/>
              <w:jc w:val="center"/>
              <w:rPr>
                <w:rFonts w:ascii="Times New Roman" w:eastAsia="Calibri" w:hAnsi="Times New Roman" w:cs="Times New Roman"/>
                <w:sz w:val="24"/>
                <w:szCs w:val="24"/>
                <w:lang w:val="uk-UA" w:eastAsia="uk-UA"/>
              </w:rPr>
            </w:pPr>
            <w:r w:rsidRPr="001D050E">
              <w:rPr>
                <w:rFonts w:ascii="Times New Roman" w:eastAsia="Calibri" w:hAnsi="Times New Roman" w:cs="Times New Roman"/>
                <w:sz w:val="24"/>
                <w:szCs w:val="24"/>
                <w:lang w:val="uk-UA" w:eastAsia="uk-UA"/>
              </w:rPr>
              <w:t>Умови допуску до підсумкового контролю</w:t>
            </w:r>
          </w:p>
        </w:tc>
        <w:tc>
          <w:tcPr>
            <w:tcW w:w="7447" w:type="dxa"/>
            <w:gridSpan w:val="7"/>
            <w:tcBorders>
              <w:top w:val="single" w:sz="4" w:space="0" w:color="auto"/>
              <w:left w:val="single" w:sz="4" w:space="0" w:color="auto"/>
              <w:bottom w:val="single" w:sz="4" w:space="0" w:color="auto"/>
              <w:right w:val="single" w:sz="4" w:space="0" w:color="auto"/>
            </w:tcBorders>
            <w:hideMark/>
          </w:tcPr>
          <w:p w:rsidR="001D050E" w:rsidRPr="001D050E" w:rsidRDefault="001D050E" w:rsidP="001D050E">
            <w:pPr>
              <w:spacing w:after="0" w:line="240" w:lineRule="auto"/>
              <w:jc w:val="both"/>
              <w:rPr>
                <w:rFonts w:ascii="Times New Roman" w:eastAsia="Times New Roman" w:hAnsi="Times New Roman" w:cs="Times New Roman"/>
                <w:sz w:val="24"/>
                <w:szCs w:val="24"/>
                <w:lang w:val="uk-UA" w:eastAsia="ru-RU"/>
              </w:rPr>
            </w:pPr>
            <w:r w:rsidRPr="001D050E">
              <w:rPr>
                <w:rFonts w:ascii="Times New Roman" w:eastAsia="Times New Roman" w:hAnsi="Times New Roman" w:cs="Times New Roman"/>
                <w:lang w:val="uk-UA" w:eastAsia="ru-RU"/>
              </w:rPr>
              <w:t xml:space="preserve">Порядок та організація контролю знань студентів, зокрема, умови допуску до підсумкового контролю визначаються п. 5.3 Положення про порядок організації навчального процесу та оцінювання успішності студентів у навчально-науковому юридичному інституті Прикарпатського національного університету імені Василя Стефаника </w:t>
            </w:r>
          </w:p>
        </w:tc>
      </w:tr>
      <w:tr w:rsidR="001D050E" w:rsidRPr="001D050E" w:rsidTr="001D050E">
        <w:tc>
          <w:tcPr>
            <w:tcW w:w="9345" w:type="dxa"/>
            <w:gridSpan w:val="9"/>
            <w:tcBorders>
              <w:top w:val="single" w:sz="4" w:space="0" w:color="auto"/>
              <w:left w:val="single" w:sz="4" w:space="0" w:color="auto"/>
              <w:bottom w:val="single" w:sz="4" w:space="0" w:color="auto"/>
              <w:right w:val="single" w:sz="4" w:space="0" w:color="auto"/>
            </w:tcBorders>
            <w:hideMark/>
          </w:tcPr>
          <w:p w:rsidR="001D050E" w:rsidRPr="001D050E" w:rsidRDefault="001D050E" w:rsidP="001D050E">
            <w:pPr>
              <w:spacing w:after="0" w:line="240" w:lineRule="auto"/>
              <w:jc w:val="center"/>
              <w:rPr>
                <w:rFonts w:ascii="Times New Roman" w:eastAsia="Times New Roman" w:hAnsi="Times New Roman" w:cs="Times New Roman"/>
                <w:sz w:val="24"/>
                <w:szCs w:val="24"/>
                <w:lang w:val="uk-UA" w:eastAsia="ru-RU"/>
              </w:rPr>
            </w:pPr>
            <w:r w:rsidRPr="001D050E">
              <w:rPr>
                <w:rFonts w:ascii="Times New Roman" w:eastAsia="Times New Roman" w:hAnsi="Times New Roman" w:cs="Times New Roman"/>
                <w:b/>
                <w:bCs/>
                <w:lang w:val="uk-UA" w:eastAsia="ru-RU"/>
              </w:rPr>
              <w:t>7. Політика курсу</w:t>
            </w:r>
          </w:p>
        </w:tc>
      </w:tr>
      <w:tr w:rsidR="001D050E" w:rsidRPr="001D050E" w:rsidTr="001D050E">
        <w:tc>
          <w:tcPr>
            <w:tcW w:w="9345" w:type="dxa"/>
            <w:gridSpan w:val="9"/>
            <w:tcBorders>
              <w:top w:val="single" w:sz="4" w:space="0" w:color="auto"/>
              <w:left w:val="single" w:sz="4" w:space="0" w:color="auto"/>
              <w:bottom w:val="single" w:sz="4" w:space="0" w:color="auto"/>
              <w:right w:val="single" w:sz="4" w:space="0" w:color="auto"/>
            </w:tcBorders>
            <w:hideMark/>
          </w:tcPr>
          <w:p w:rsidR="001D050E" w:rsidRPr="001D050E" w:rsidRDefault="001D050E" w:rsidP="001D050E">
            <w:pPr>
              <w:autoSpaceDE w:val="0"/>
              <w:autoSpaceDN w:val="0"/>
              <w:adjustRightInd w:val="0"/>
              <w:spacing w:after="0" w:line="240" w:lineRule="auto"/>
              <w:ind w:firstLine="310"/>
              <w:jc w:val="both"/>
              <w:rPr>
                <w:rFonts w:ascii="Times New Roman" w:eastAsia="TimesNewRomanPSMT" w:hAnsi="Times New Roman" w:cs="Times New Roman"/>
                <w:sz w:val="24"/>
                <w:szCs w:val="24"/>
                <w:u w:val="single"/>
                <w:lang w:val="uk-UA"/>
              </w:rPr>
            </w:pPr>
            <w:r w:rsidRPr="001D050E">
              <w:rPr>
                <w:rFonts w:ascii="Times New Roman" w:eastAsia="TimesNewRomanPSMT" w:hAnsi="Times New Roman" w:cs="Times New Roman"/>
                <w:u w:val="single"/>
                <w:lang w:val="uk-UA"/>
              </w:rPr>
              <w:t>Письмові роботи:</w:t>
            </w:r>
          </w:p>
          <w:p w:rsidR="001D050E" w:rsidRPr="001D050E" w:rsidRDefault="001D050E" w:rsidP="001D050E">
            <w:pPr>
              <w:spacing w:after="0" w:line="240" w:lineRule="auto"/>
              <w:ind w:firstLine="310"/>
              <w:jc w:val="both"/>
              <w:rPr>
                <w:rFonts w:ascii="Times New Roman" w:eastAsia="TimesNewRomanPSMT" w:hAnsi="Times New Roman" w:cs="Times New Roman"/>
                <w:sz w:val="24"/>
                <w:szCs w:val="24"/>
                <w:lang w:val="uk-UA"/>
              </w:rPr>
            </w:pPr>
            <w:r w:rsidRPr="001D050E">
              <w:rPr>
                <w:rFonts w:ascii="Times New Roman" w:eastAsia="TimesNewRomanPSMT" w:hAnsi="Times New Roman" w:cs="Times New Roman"/>
                <w:lang w:val="uk-UA"/>
              </w:rPr>
              <w:t>Планується виконання студентами заочної форми обов’язкової письмової залікової роботи, вимоги до якої визначені в М</w:t>
            </w:r>
            <w:r w:rsidRPr="001D050E">
              <w:rPr>
                <w:rFonts w:ascii="Times New Roman" w:eastAsia="Times New Roman" w:hAnsi="Times New Roman" w:cs="Times New Roman"/>
                <w:lang w:val="uk-UA" w:eastAsia="ru-RU"/>
              </w:rPr>
              <w:t xml:space="preserve">етодичних вказівках і завданнях для самостійної роботи студентів заочної форми навчання – </w:t>
            </w:r>
            <w:r w:rsidRPr="001D050E">
              <w:rPr>
                <w:rFonts w:ascii="Times New Roman" w:eastAsia="Times New Roman" w:hAnsi="Times New Roman" w:cs="Times New Roman"/>
                <w:i/>
                <w:iCs/>
                <w:lang w:val="uk-UA" w:eastAsia="ru-RU"/>
              </w:rPr>
              <w:t xml:space="preserve">Методичні вказівки розміщені на сайті кафедри </w:t>
            </w:r>
            <w:hyperlink r:id="rId8" w:history="1">
              <w:r w:rsidRPr="001D050E">
                <w:rPr>
                  <w:rFonts w:ascii="Times New Roman" w:eastAsia="Times New Roman" w:hAnsi="Times New Roman" w:cs="Times New Roman"/>
                  <w:color w:val="0000FF"/>
                  <w:u w:val="single"/>
                  <w:lang w:eastAsia="ru-RU"/>
                </w:rPr>
                <w:t>https</w:t>
              </w:r>
              <w:r w:rsidRPr="001D050E">
                <w:rPr>
                  <w:rFonts w:ascii="Times New Roman" w:eastAsia="Times New Roman" w:hAnsi="Times New Roman" w:cs="Times New Roman"/>
                  <w:color w:val="0000FF"/>
                  <w:u w:val="single"/>
                  <w:lang w:val="uk-UA" w:eastAsia="ru-RU"/>
                </w:rPr>
                <w:t>://</w:t>
              </w:r>
              <w:r w:rsidRPr="001D050E">
                <w:rPr>
                  <w:rFonts w:ascii="Times New Roman" w:eastAsia="Times New Roman" w:hAnsi="Times New Roman" w:cs="Times New Roman"/>
                  <w:color w:val="0000FF"/>
                  <w:u w:val="single"/>
                  <w:lang w:eastAsia="ru-RU"/>
                </w:rPr>
                <w:t>ktetap</w:t>
              </w:r>
              <w:r w:rsidRPr="001D050E">
                <w:rPr>
                  <w:rFonts w:ascii="Times New Roman" w:eastAsia="Times New Roman" w:hAnsi="Times New Roman" w:cs="Times New Roman"/>
                  <w:color w:val="0000FF"/>
                  <w:u w:val="single"/>
                  <w:lang w:val="uk-UA" w:eastAsia="ru-RU"/>
                </w:rPr>
                <w:t>.</w:t>
              </w:r>
              <w:r w:rsidRPr="001D050E">
                <w:rPr>
                  <w:rFonts w:ascii="Times New Roman" w:eastAsia="Times New Roman" w:hAnsi="Times New Roman" w:cs="Times New Roman"/>
                  <w:color w:val="0000FF"/>
                  <w:u w:val="single"/>
                  <w:lang w:eastAsia="ru-RU"/>
                </w:rPr>
                <w:t>pnu</w:t>
              </w:r>
              <w:r w:rsidRPr="001D050E">
                <w:rPr>
                  <w:rFonts w:ascii="Times New Roman" w:eastAsia="Times New Roman" w:hAnsi="Times New Roman" w:cs="Times New Roman"/>
                  <w:color w:val="0000FF"/>
                  <w:u w:val="single"/>
                  <w:lang w:val="uk-UA" w:eastAsia="ru-RU"/>
                </w:rPr>
                <w:t>.</w:t>
              </w:r>
              <w:r w:rsidRPr="001D050E">
                <w:rPr>
                  <w:rFonts w:ascii="Times New Roman" w:eastAsia="Times New Roman" w:hAnsi="Times New Roman" w:cs="Times New Roman"/>
                  <w:color w:val="0000FF"/>
                  <w:u w:val="single"/>
                  <w:lang w:eastAsia="ru-RU"/>
                </w:rPr>
                <w:t>edu</w:t>
              </w:r>
              <w:r w:rsidRPr="001D050E">
                <w:rPr>
                  <w:rFonts w:ascii="Times New Roman" w:eastAsia="Times New Roman" w:hAnsi="Times New Roman" w:cs="Times New Roman"/>
                  <w:color w:val="0000FF"/>
                  <w:u w:val="single"/>
                  <w:lang w:val="uk-UA" w:eastAsia="ru-RU"/>
                </w:rPr>
                <w:t>.</w:t>
              </w:r>
              <w:r w:rsidRPr="001D050E">
                <w:rPr>
                  <w:rFonts w:ascii="Times New Roman" w:eastAsia="Times New Roman" w:hAnsi="Times New Roman" w:cs="Times New Roman"/>
                  <w:color w:val="0000FF"/>
                  <w:u w:val="single"/>
                  <w:lang w:eastAsia="ru-RU"/>
                </w:rPr>
                <w:t>ua</w:t>
              </w:r>
              <w:r w:rsidRPr="001D050E">
                <w:rPr>
                  <w:rFonts w:ascii="Times New Roman" w:eastAsia="Times New Roman" w:hAnsi="Times New Roman" w:cs="Times New Roman"/>
                  <w:color w:val="0000FF"/>
                  <w:u w:val="single"/>
                  <w:lang w:val="uk-UA" w:eastAsia="ru-RU"/>
                </w:rPr>
                <w:t>/заочна-форма-навчання-3/</w:t>
              </w:r>
            </w:hyperlink>
            <w:r w:rsidRPr="001D050E">
              <w:rPr>
                <w:rFonts w:ascii="Times New Roman" w:eastAsia="TimesNewRomanPSMT" w:hAnsi="Times New Roman" w:cs="Times New Roman"/>
                <w:lang w:val="uk-UA"/>
              </w:rPr>
              <w:t>.</w:t>
            </w:r>
          </w:p>
          <w:p w:rsidR="001D050E" w:rsidRPr="001D050E" w:rsidRDefault="001D050E" w:rsidP="001D050E">
            <w:pPr>
              <w:autoSpaceDE w:val="0"/>
              <w:autoSpaceDN w:val="0"/>
              <w:adjustRightInd w:val="0"/>
              <w:spacing w:after="0" w:line="240" w:lineRule="auto"/>
              <w:ind w:firstLine="310"/>
              <w:jc w:val="both"/>
              <w:rPr>
                <w:rFonts w:ascii="Times New Roman" w:eastAsia="TimesNewRomanPSMT" w:hAnsi="Times New Roman" w:cs="Times New Roman"/>
                <w:sz w:val="24"/>
                <w:szCs w:val="24"/>
                <w:u w:val="single"/>
                <w:lang w:val="uk-UA"/>
              </w:rPr>
            </w:pPr>
            <w:r w:rsidRPr="001D050E">
              <w:rPr>
                <w:rFonts w:ascii="Times New Roman" w:eastAsia="TimesNewRomanPSMT" w:hAnsi="Times New Roman" w:cs="Times New Roman"/>
                <w:u w:val="single"/>
                <w:lang w:val="uk-UA"/>
              </w:rPr>
              <w:t>Академічна доброчесність:</w:t>
            </w:r>
          </w:p>
          <w:p w:rsidR="001D050E" w:rsidRPr="001D050E" w:rsidRDefault="001D050E" w:rsidP="001D050E">
            <w:pPr>
              <w:autoSpaceDE w:val="0"/>
              <w:autoSpaceDN w:val="0"/>
              <w:adjustRightInd w:val="0"/>
              <w:spacing w:after="0" w:line="240" w:lineRule="auto"/>
              <w:ind w:firstLine="310"/>
              <w:jc w:val="both"/>
              <w:rPr>
                <w:rFonts w:ascii="Times New Roman" w:eastAsia="TimesNewRomanPSMT" w:hAnsi="Times New Roman" w:cs="Times New Roman"/>
                <w:sz w:val="24"/>
                <w:szCs w:val="24"/>
                <w:u w:val="single"/>
                <w:lang w:val="uk-UA"/>
              </w:rPr>
            </w:pPr>
            <w:r w:rsidRPr="001D050E">
              <w:rPr>
                <w:rFonts w:ascii="Times New Roman" w:eastAsia="TimesNewRomanPSMT" w:hAnsi="Times New Roman" w:cs="Times New Roman"/>
                <w:lang w:val="uk-UA"/>
              </w:rPr>
              <w:t xml:space="preserve">Очікується, що студенти будуть дотримуватися принципів академічної доброчесності, усвідомлювати наслідки її порушення, що визначається </w:t>
            </w:r>
            <w:r w:rsidRPr="001D050E">
              <w:rPr>
                <w:rFonts w:ascii="Times New Roman" w:eastAsia="Times New Roman" w:hAnsi="Times New Roman" w:cs="Times New Roman"/>
                <w:lang w:val="uk-UA" w:eastAsia="ru-RU"/>
              </w:rPr>
              <w:t xml:space="preserve">Положенням про запобігання та виявлення плагіату у ДВНЗ «Прикарпатський національний університет імені Василя Стефаника» </w:t>
            </w:r>
            <w:hyperlink r:id="rId9" w:history="1">
              <w:r w:rsidRPr="001D050E">
                <w:rPr>
                  <w:rFonts w:ascii="Times New Roman" w:eastAsia="Times New Roman" w:hAnsi="Times New Roman" w:cs="Times New Roman"/>
                  <w:color w:val="0000FF"/>
                  <w:u w:val="single"/>
                  <w:lang w:eastAsia="ru-RU"/>
                </w:rPr>
                <w:t>https</w:t>
              </w:r>
              <w:r w:rsidRPr="001D050E">
                <w:rPr>
                  <w:rFonts w:ascii="Times New Roman" w:eastAsia="Times New Roman" w:hAnsi="Times New Roman" w:cs="Times New Roman"/>
                  <w:color w:val="0000FF"/>
                  <w:u w:val="single"/>
                  <w:lang w:val="uk-UA" w:eastAsia="ru-RU"/>
                </w:rPr>
                <w:t>://</w:t>
              </w:r>
              <w:r w:rsidRPr="001D050E">
                <w:rPr>
                  <w:rFonts w:ascii="Times New Roman" w:eastAsia="Times New Roman" w:hAnsi="Times New Roman" w:cs="Times New Roman"/>
                  <w:color w:val="0000FF"/>
                  <w:u w:val="single"/>
                  <w:lang w:eastAsia="ru-RU"/>
                </w:rPr>
                <w:t>pnu</w:t>
              </w:r>
              <w:r w:rsidRPr="001D050E">
                <w:rPr>
                  <w:rFonts w:ascii="Times New Roman" w:eastAsia="Times New Roman" w:hAnsi="Times New Roman" w:cs="Times New Roman"/>
                  <w:color w:val="0000FF"/>
                  <w:u w:val="single"/>
                  <w:lang w:val="uk-UA" w:eastAsia="ru-RU"/>
                </w:rPr>
                <w:t>.</w:t>
              </w:r>
              <w:r w:rsidRPr="001D050E">
                <w:rPr>
                  <w:rFonts w:ascii="Times New Roman" w:eastAsia="Times New Roman" w:hAnsi="Times New Roman" w:cs="Times New Roman"/>
                  <w:color w:val="0000FF"/>
                  <w:u w:val="single"/>
                  <w:lang w:eastAsia="ru-RU"/>
                </w:rPr>
                <w:t>edu</w:t>
              </w:r>
              <w:r w:rsidRPr="001D050E">
                <w:rPr>
                  <w:rFonts w:ascii="Times New Roman" w:eastAsia="Times New Roman" w:hAnsi="Times New Roman" w:cs="Times New Roman"/>
                  <w:color w:val="0000FF"/>
                  <w:u w:val="single"/>
                  <w:lang w:val="uk-UA" w:eastAsia="ru-RU"/>
                </w:rPr>
                <w:t>.</w:t>
              </w:r>
              <w:r w:rsidRPr="001D050E">
                <w:rPr>
                  <w:rFonts w:ascii="Times New Roman" w:eastAsia="Times New Roman" w:hAnsi="Times New Roman" w:cs="Times New Roman"/>
                  <w:color w:val="0000FF"/>
                  <w:u w:val="single"/>
                  <w:lang w:eastAsia="ru-RU"/>
                </w:rPr>
                <w:t>ua</w:t>
              </w:r>
              <w:r w:rsidRPr="001D050E">
                <w:rPr>
                  <w:rFonts w:ascii="Times New Roman" w:eastAsia="Times New Roman" w:hAnsi="Times New Roman" w:cs="Times New Roman"/>
                  <w:color w:val="0000FF"/>
                  <w:u w:val="single"/>
                  <w:lang w:val="uk-UA" w:eastAsia="ru-RU"/>
                </w:rPr>
                <w:t>/положення-про-запобігання-плагіату/</w:t>
              </w:r>
            </w:hyperlink>
            <w:r w:rsidRPr="001D050E">
              <w:rPr>
                <w:rFonts w:ascii="Times New Roman" w:eastAsia="Times New Roman" w:hAnsi="Times New Roman" w:cs="Times New Roman"/>
                <w:lang w:val="uk-UA" w:eastAsia="ru-RU"/>
              </w:rPr>
              <w:t>.</w:t>
            </w:r>
          </w:p>
          <w:p w:rsidR="001D050E" w:rsidRPr="001D050E" w:rsidRDefault="001D050E" w:rsidP="001D050E">
            <w:pPr>
              <w:autoSpaceDE w:val="0"/>
              <w:autoSpaceDN w:val="0"/>
              <w:adjustRightInd w:val="0"/>
              <w:spacing w:after="0" w:line="240" w:lineRule="auto"/>
              <w:ind w:firstLine="310"/>
              <w:jc w:val="both"/>
              <w:rPr>
                <w:rFonts w:ascii="Times New Roman" w:eastAsia="TimesNewRomanPSMT" w:hAnsi="Times New Roman" w:cs="Times New Roman"/>
                <w:sz w:val="24"/>
                <w:szCs w:val="24"/>
                <w:u w:val="single"/>
                <w:lang w:val="uk-UA"/>
              </w:rPr>
            </w:pPr>
            <w:r w:rsidRPr="001D050E">
              <w:rPr>
                <w:rFonts w:ascii="Times New Roman" w:eastAsia="TimesNewRomanPSMT" w:hAnsi="Times New Roman" w:cs="Times New Roman"/>
                <w:u w:val="single"/>
                <w:lang w:val="uk-UA"/>
              </w:rPr>
              <w:t>Відвідування занять</w:t>
            </w:r>
          </w:p>
          <w:p w:rsidR="001D050E" w:rsidRPr="001D050E" w:rsidRDefault="001D050E" w:rsidP="001D050E">
            <w:pPr>
              <w:autoSpaceDE w:val="0"/>
              <w:autoSpaceDN w:val="0"/>
              <w:adjustRightInd w:val="0"/>
              <w:spacing w:after="0" w:line="240" w:lineRule="auto"/>
              <w:ind w:firstLine="310"/>
              <w:jc w:val="both"/>
              <w:rPr>
                <w:rFonts w:ascii="Times New Roman" w:eastAsia="TimesNewRomanPSMT" w:hAnsi="Times New Roman" w:cs="Times New Roman"/>
                <w:sz w:val="24"/>
                <w:szCs w:val="24"/>
                <w:lang w:val="uk-UA"/>
              </w:rPr>
            </w:pPr>
            <w:r w:rsidRPr="001D050E">
              <w:rPr>
                <w:rFonts w:ascii="Times New Roman" w:eastAsia="TimesNewRomanPSMT" w:hAnsi="Times New Roman" w:cs="Times New Roman"/>
                <w:lang w:val="uk-UA"/>
              </w:rPr>
              <w:t xml:space="preserve">Відвідання занять є важливою складовою навчання. Очікується, що всі студенти відвідають лекції і практичні зайняття курсу. </w:t>
            </w:r>
          </w:p>
        </w:tc>
      </w:tr>
      <w:tr w:rsidR="001D050E" w:rsidRPr="001D050E" w:rsidTr="001D050E">
        <w:tc>
          <w:tcPr>
            <w:tcW w:w="9345" w:type="dxa"/>
            <w:gridSpan w:val="9"/>
            <w:tcBorders>
              <w:top w:val="single" w:sz="4" w:space="0" w:color="auto"/>
              <w:left w:val="single" w:sz="4" w:space="0" w:color="auto"/>
              <w:bottom w:val="single" w:sz="4" w:space="0" w:color="auto"/>
              <w:right w:val="single" w:sz="4" w:space="0" w:color="auto"/>
            </w:tcBorders>
            <w:hideMark/>
          </w:tcPr>
          <w:p w:rsidR="001D050E" w:rsidRPr="001D050E" w:rsidRDefault="001D050E" w:rsidP="001D050E">
            <w:pPr>
              <w:spacing w:after="0" w:line="240" w:lineRule="auto"/>
              <w:jc w:val="center"/>
              <w:rPr>
                <w:rFonts w:ascii="Times New Roman" w:eastAsia="Times New Roman" w:hAnsi="Times New Roman" w:cs="Times New Roman"/>
                <w:b/>
                <w:bCs/>
                <w:sz w:val="24"/>
                <w:szCs w:val="24"/>
                <w:lang w:val="uk-UA" w:eastAsia="ru-RU"/>
              </w:rPr>
            </w:pPr>
            <w:r w:rsidRPr="001D050E">
              <w:rPr>
                <w:rFonts w:ascii="Times New Roman" w:eastAsia="Times New Roman" w:hAnsi="Times New Roman" w:cs="Times New Roman"/>
                <w:b/>
                <w:bCs/>
                <w:lang w:val="uk-UA" w:eastAsia="ru-RU"/>
              </w:rPr>
              <w:t>8. Рекомендована література</w:t>
            </w:r>
          </w:p>
        </w:tc>
      </w:tr>
      <w:tr w:rsidR="001D050E" w:rsidRPr="001D050E" w:rsidTr="001D050E">
        <w:tc>
          <w:tcPr>
            <w:tcW w:w="9345" w:type="dxa"/>
            <w:gridSpan w:val="9"/>
            <w:tcBorders>
              <w:top w:val="single" w:sz="4" w:space="0" w:color="auto"/>
              <w:left w:val="single" w:sz="4" w:space="0" w:color="auto"/>
              <w:bottom w:val="single" w:sz="4" w:space="0" w:color="auto"/>
              <w:right w:val="single" w:sz="4" w:space="0" w:color="auto"/>
            </w:tcBorders>
            <w:hideMark/>
          </w:tcPr>
          <w:p w:rsidR="001D050E" w:rsidRPr="001D050E" w:rsidRDefault="001D050E" w:rsidP="001D050E">
            <w:pPr>
              <w:numPr>
                <w:ilvl w:val="0"/>
                <w:numId w:val="5"/>
              </w:numPr>
              <w:shd w:val="clear" w:color="auto" w:fill="FFFFFF"/>
              <w:tabs>
                <w:tab w:val="num" w:pos="-180"/>
              </w:tabs>
              <w:spacing w:after="0" w:line="240" w:lineRule="auto"/>
              <w:jc w:val="both"/>
              <w:rPr>
                <w:rFonts w:ascii="Times New Roman" w:eastAsia="Times New Roman" w:hAnsi="Times New Roman" w:cs="Times New Roman"/>
                <w:lang w:val="uk-UA"/>
              </w:rPr>
            </w:pPr>
            <w:r w:rsidRPr="001D050E">
              <w:rPr>
                <w:rFonts w:ascii="Calibri" w:eastAsia="Times New Roman" w:hAnsi="Calibri" w:cs="Calibri"/>
                <w:b/>
                <w:bCs/>
                <w:lang w:val="uk-UA"/>
              </w:rPr>
              <w:t>Бочелюк В. Й. Юридична психологія. Навч. посіб. – К.: Центр учбової літератури, 2010. – 336 с.</w:t>
            </w:r>
          </w:p>
          <w:p w:rsidR="001D050E" w:rsidRPr="001D050E" w:rsidRDefault="001D050E" w:rsidP="001D050E">
            <w:pPr>
              <w:numPr>
                <w:ilvl w:val="0"/>
                <w:numId w:val="5"/>
              </w:numPr>
              <w:shd w:val="clear" w:color="auto" w:fill="FFFFFF"/>
              <w:tabs>
                <w:tab w:val="num" w:pos="-180"/>
              </w:tabs>
              <w:spacing w:after="0" w:line="240" w:lineRule="auto"/>
              <w:jc w:val="both"/>
              <w:rPr>
                <w:rFonts w:ascii="Times New Roman" w:eastAsia="Times New Roman" w:hAnsi="Times New Roman" w:cs="Times New Roman"/>
                <w:lang w:val="uk-UA"/>
              </w:rPr>
            </w:pPr>
            <w:r w:rsidRPr="001D050E">
              <w:rPr>
                <w:rFonts w:ascii="Times New Roman" w:eastAsia="Times New Roman" w:hAnsi="Times New Roman" w:cs="Times New Roman"/>
                <w:lang w:val="uk-UA"/>
              </w:rPr>
              <w:t>Будіянський М.Ф. Кримінальна психологія: навчальний посібник / М.Ф. Будіянський. – Вид. 3-є, доп. – Одеса: Фенікс, 2011. – 382 с.</w:t>
            </w:r>
          </w:p>
          <w:p w:rsidR="001D050E" w:rsidRPr="001D050E" w:rsidRDefault="001D050E" w:rsidP="001D050E">
            <w:pPr>
              <w:numPr>
                <w:ilvl w:val="0"/>
                <w:numId w:val="5"/>
              </w:numPr>
              <w:shd w:val="clear" w:color="auto" w:fill="FFFFFF"/>
              <w:tabs>
                <w:tab w:val="num" w:pos="-180"/>
              </w:tabs>
              <w:spacing w:after="0" w:line="240" w:lineRule="auto"/>
              <w:jc w:val="both"/>
              <w:rPr>
                <w:rFonts w:ascii="Times New Roman" w:eastAsia="Times New Roman" w:hAnsi="Times New Roman" w:cs="Times New Roman"/>
                <w:lang w:val="uk-UA"/>
              </w:rPr>
            </w:pPr>
            <w:r w:rsidRPr="001D050E">
              <w:rPr>
                <w:rFonts w:ascii="Times New Roman" w:eastAsia="Times New Roman" w:hAnsi="Times New Roman" w:cs="Times New Roman"/>
                <w:lang w:val="uk-UA"/>
              </w:rPr>
              <w:t>Казміренко Л.І., Моісеєв Є.М. Юридична психологія. – К.: КНТ, 2007.</w:t>
            </w:r>
          </w:p>
          <w:p w:rsidR="001D050E" w:rsidRPr="001D050E" w:rsidRDefault="001D050E" w:rsidP="001D050E">
            <w:pPr>
              <w:numPr>
                <w:ilvl w:val="0"/>
                <w:numId w:val="5"/>
              </w:numPr>
              <w:shd w:val="clear" w:color="auto" w:fill="FFFFFF"/>
              <w:tabs>
                <w:tab w:val="num" w:pos="-180"/>
              </w:tabs>
              <w:spacing w:after="0" w:line="240" w:lineRule="auto"/>
              <w:jc w:val="both"/>
              <w:rPr>
                <w:rFonts w:ascii="Times New Roman" w:eastAsia="Times New Roman" w:hAnsi="Times New Roman" w:cs="Times New Roman"/>
                <w:color w:val="000000"/>
                <w:lang w:val="uk-UA"/>
              </w:rPr>
            </w:pPr>
            <w:r w:rsidRPr="001D050E">
              <w:rPr>
                <w:rFonts w:ascii="Times New Roman" w:eastAsia="Times New Roman" w:hAnsi="Times New Roman" w:cs="Times New Roman"/>
                <w:color w:val="000000"/>
                <w:lang w:val="uk-UA"/>
              </w:rPr>
              <w:t xml:space="preserve">Коновалова В. О., Шепітько В. Ю. Юридична психологія: Підручник. </w:t>
            </w:r>
            <w:r w:rsidRPr="001D050E">
              <w:rPr>
                <w:rFonts w:ascii="Times New Roman" w:eastAsia="Times New Roman" w:hAnsi="Times New Roman" w:cs="Times New Roman"/>
                <w:lang w:val="uk-UA"/>
              </w:rPr>
              <w:t>–</w:t>
            </w:r>
            <w:r w:rsidRPr="001D050E">
              <w:rPr>
                <w:rFonts w:ascii="Times New Roman" w:eastAsia="Times New Roman" w:hAnsi="Times New Roman" w:cs="Times New Roman"/>
                <w:color w:val="000000"/>
                <w:lang w:val="uk-UA"/>
              </w:rPr>
              <w:t xml:space="preserve"> 2-ге вид., перероб. і доп. </w:t>
            </w:r>
            <w:r w:rsidRPr="001D050E">
              <w:rPr>
                <w:rFonts w:ascii="Times New Roman" w:eastAsia="Times New Roman" w:hAnsi="Times New Roman" w:cs="Times New Roman"/>
                <w:lang w:val="uk-UA"/>
              </w:rPr>
              <w:t>–</w:t>
            </w:r>
            <w:r w:rsidRPr="001D050E">
              <w:rPr>
                <w:rFonts w:ascii="Times New Roman" w:eastAsia="Times New Roman" w:hAnsi="Times New Roman" w:cs="Times New Roman"/>
                <w:color w:val="000000"/>
                <w:lang w:val="uk-UA"/>
              </w:rPr>
              <w:t xml:space="preserve"> X.: Право, 2008. </w:t>
            </w:r>
            <w:r w:rsidRPr="001D050E">
              <w:rPr>
                <w:rFonts w:ascii="Times New Roman" w:eastAsia="Times New Roman" w:hAnsi="Times New Roman" w:cs="Times New Roman"/>
                <w:lang w:val="uk-UA"/>
              </w:rPr>
              <w:t>–</w:t>
            </w:r>
            <w:r w:rsidRPr="001D050E">
              <w:rPr>
                <w:rFonts w:ascii="Times New Roman" w:eastAsia="Times New Roman" w:hAnsi="Times New Roman" w:cs="Times New Roman"/>
                <w:color w:val="000000"/>
                <w:lang w:val="uk-UA"/>
              </w:rPr>
              <w:t xml:space="preserve"> 240 с. </w:t>
            </w:r>
          </w:p>
          <w:p w:rsidR="001D050E" w:rsidRPr="001D050E" w:rsidRDefault="001D050E" w:rsidP="001D050E">
            <w:pPr>
              <w:numPr>
                <w:ilvl w:val="0"/>
                <w:numId w:val="5"/>
              </w:numPr>
              <w:tabs>
                <w:tab w:val="num" w:pos="-180"/>
                <w:tab w:val="left" w:pos="567"/>
              </w:tabs>
              <w:autoSpaceDE w:val="0"/>
              <w:autoSpaceDN w:val="0"/>
              <w:adjustRightInd w:val="0"/>
              <w:spacing w:after="0" w:line="240" w:lineRule="auto"/>
              <w:jc w:val="both"/>
              <w:rPr>
                <w:rFonts w:ascii="Times New Roman" w:eastAsia="Times New Roman" w:hAnsi="Times New Roman" w:cs="Times New Roman"/>
                <w:sz w:val="24"/>
                <w:szCs w:val="24"/>
                <w:shd w:val="clear" w:color="auto" w:fill="F9F9F9"/>
                <w:lang w:val="uk-UA" w:eastAsia="ru-RU"/>
              </w:rPr>
            </w:pPr>
            <w:r w:rsidRPr="001D050E">
              <w:rPr>
                <w:rFonts w:ascii="Times New Roman" w:eastAsia="Times New Roman" w:hAnsi="Times New Roman" w:cs="Times New Roman"/>
                <w:shd w:val="clear" w:color="auto" w:fill="F9F9F9"/>
                <w:lang w:eastAsia="ru-RU"/>
              </w:rPr>
              <w:t xml:space="preserve">Костицький М.В. Судова психологія [Текст] : навч. посіб. для вищ. навч. закл. / М. В. Костицький [та ін.] ; Чернів. нац. ун-т ім. Юрія Федьковича. </w:t>
            </w:r>
            <w:r w:rsidRPr="001D050E">
              <w:rPr>
                <w:rFonts w:ascii="Times New Roman" w:eastAsia="Times New Roman" w:hAnsi="Times New Roman" w:cs="Times New Roman"/>
                <w:lang w:eastAsia="ru-RU"/>
              </w:rPr>
              <w:t>–</w:t>
            </w:r>
            <w:r w:rsidRPr="001D050E">
              <w:rPr>
                <w:rFonts w:ascii="Times New Roman" w:eastAsia="Times New Roman" w:hAnsi="Times New Roman" w:cs="Times New Roman"/>
                <w:shd w:val="clear" w:color="auto" w:fill="F9F9F9"/>
                <w:lang w:eastAsia="ru-RU"/>
              </w:rPr>
              <w:t xml:space="preserve"> Чернівці : Рута, 2013. - 495 с. </w:t>
            </w:r>
          </w:p>
          <w:p w:rsidR="001D050E" w:rsidRPr="001D050E" w:rsidRDefault="001D050E" w:rsidP="001D050E">
            <w:pPr>
              <w:numPr>
                <w:ilvl w:val="0"/>
                <w:numId w:val="5"/>
              </w:numPr>
              <w:shd w:val="clear" w:color="auto" w:fill="FFFFFF"/>
              <w:tabs>
                <w:tab w:val="num" w:pos="-180"/>
              </w:tabs>
              <w:spacing w:after="0" w:line="240" w:lineRule="auto"/>
              <w:jc w:val="both"/>
              <w:rPr>
                <w:rFonts w:ascii="Times New Roman" w:eastAsia="Times New Roman" w:hAnsi="Times New Roman" w:cs="Times New Roman"/>
                <w:lang w:val="uk-UA"/>
              </w:rPr>
            </w:pPr>
            <w:r w:rsidRPr="001D050E">
              <w:rPr>
                <w:rFonts w:ascii="Times New Roman" w:eastAsia="Times New Roman" w:hAnsi="Times New Roman" w:cs="Times New Roman"/>
                <w:lang w:val="uk-UA"/>
              </w:rPr>
              <w:t>Петечел О.Ю. Використання спеціальних психологічних знань щодо неповнолітніх учасників досудового розслідування [Монографія]. – Івано-Франківськ, 2012.</w:t>
            </w:r>
          </w:p>
          <w:p w:rsidR="001D050E" w:rsidRPr="001D050E" w:rsidRDefault="001D050E" w:rsidP="001D050E">
            <w:pPr>
              <w:numPr>
                <w:ilvl w:val="0"/>
                <w:numId w:val="5"/>
              </w:numPr>
              <w:shd w:val="clear" w:color="auto" w:fill="FFFFFF"/>
              <w:tabs>
                <w:tab w:val="num" w:pos="-180"/>
              </w:tabs>
              <w:spacing w:after="0" w:line="240" w:lineRule="auto"/>
              <w:jc w:val="both"/>
              <w:rPr>
                <w:rFonts w:ascii="Times New Roman" w:eastAsia="Times New Roman" w:hAnsi="Times New Roman" w:cs="Times New Roman"/>
                <w:lang w:val="uk-UA"/>
              </w:rPr>
            </w:pPr>
            <w:r w:rsidRPr="001D050E">
              <w:rPr>
                <w:rFonts w:ascii="Times New Roman" w:eastAsia="Times New Roman" w:hAnsi="Times New Roman" w:cs="Times New Roman"/>
                <w:lang w:val="uk-UA"/>
              </w:rPr>
              <w:t>Юридична психологія : навч. посіб. для студ. вищ. навч. закл. / О.Є. Самойлов, М.С. Корольчук, В.М. Корольчук, С.М. Миронець, Г.М. Ржевський. – К. : Київ. нац. торг.-екон. ун-т, 2015. – 432 с.</w:t>
            </w:r>
          </w:p>
          <w:p w:rsidR="001D050E" w:rsidRPr="001D050E" w:rsidRDefault="001D050E" w:rsidP="001D050E">
            <w:pPr>
              <w:tabs>
                <w:tab w:val="num" w:pos="-258"/>
                <w:tab w:val="left" w:pos="567"/>
              </w:tabs>
              <w:autoSpaceDE w:val="0"/>
              <w:autoSpaceDN w:val="0"/>
              <w:adjustRightInd w:val="0"/>
              <w:spacing w:after="0" w:line="240" w:lineRule="auto"/>
              <w:ind w:left="26" w:firstLine="284"/>
              <w:jc w:val="both"/>
              <w:rPr>
                <w:rFonts w:ascii="Times New Roman" w:eastAsia="Times New Roman" w:hAnsi="Times New Roman" w:cs="Times New Roman"/>
                <w:sz w:val="24"/>
                <w:szCs w:val="24"/>
                <w:lang w:val="uk-UA" w:eastAsia="ru-RU"/>
              </w:rPr>
            </w:pPr>
            <w:r w:rsidRPr="001D050E">
              <w:rPr>
                <w:rFonts w:ascii="Times New Roman" w:eastAsia="Times New Roman" w:hAnsi="Times New Roman" w:cs="Times New Roman"/>
                <w:lang w:val="uk-UA" w:eastAsia="ru-RU"/>
              </w:rPr>
              <w:t xml:space="preserve">Детальний перелік монографічної, наукової, науково-практичної літератури, нормативних джерел та інформаційних ресурсів до кожної теми міститься в навчально-методичних посібниках: </w:t>
            </w:r>
          </w:p>
          <w:p w:rsidR="001D050E" w:rsidRPr="001D050E" w:rsidRDefault="001D050E" w:rsidP="001D050E">
            <w:pPr>
              <w:spacing w:after="0" w:line="240" w:lineRule="auto"/>
              <w:ind w:firstLine="720"/>
              <w:jc w:val="both"/>
              <w:rPr>
                <w:rFonts w:ascii="Times New Roman" w:eastAsia="Times New Roman" w:hAnsi="Times New Roman" w:cs="Times New Roman"/>
                <w:sz w:val="24"/>
                <w:szCs w:val="24"/>
                <w:lang w:val="uk-UA" w:eastAsia="ru-RU"/>
              </w:rPr>
            </w:pPr>
            <w:r w:rsidRPr="001D050E">
              <w:rPr>
                <w:rFonts w:ascii="Times New Roman" w:eastAsia="Times New Roman" w:hAnsi="Times New Roman" w:cs="Times New Roman"/>
                <w:lang w:val="uk-UA" w:eastAsia="ru-RU"/>
              </w:rPr>
              <w:t xml:space="preserve">Петечел О.Ю. Юридична психологія. Методичні вказівки для підготовки до семінарських занять (для студентів денної та заочної форми навчання (ОКР «Бакалавр») [Текст] / Олексій </w:t>
            </w:r>
            <w:r w:rsidRPr="001D050E">
              <w:rPr>
                <w:rFonts w:ascii="Times New Roman" w:eastAsia="Times New Roman" w:hAnsi="Times New Roman" w:cs="Times New Roman"/>
                <w:lang w:val="uk-UA" w:eastAsia="ru-RU"/>
              </w:rPr>
              <w:lastRenderedPageBreak/>
              <w:t>Юрійович Петечел. – Івано-Франківськ: Юридичний інститут Прикарпатського національного університету імені Василя Стефаника, 2018. – 31с.</w:t>
            </w:r>
          </w:p>
          <w:p w:rsidR="001D050E" w:rsidRPr="001D050E" w:rsidRDefault="001D050E" w:rsidP="001D050E">
            <w:pPr>
              <w:spacing w:after="0" w:line="240" w:lineRule="auto"/>
              <w:ind w:firstLine="720"/>
              <w:jc w:val="both"/>
              <w:rPr>
                <w:rFonts w:ascii="Times New Roman" w:eastAsia="Times New Roman" w:hAnsi="Times New Roman" w:cs="Times New Roman"/>
                <w:sz w:val="24"/>
                <w:szCs w:val="24"/>
                <w:lang w:val="uk-UA" w:eastAsia="ru-RU"/>
              </w:rPr>
            </w:pPr>
            <w:r w:rsidRPr="001D050E">
              <w:rPr>
                <w:rFonts w:ascii="Times New Roman" w:eastAsia="Times New Roman" w:hAnsi="Times New Roman" w:cs="Times New Roman"/>
                <w:lang w:val="uk-UA" w:eastAsia="ru-RU"/>
              </w:rPr>
              <w:t>Петечел О.Ю. Юридична психологія. Методичні вказівки для підготовки до самостійної роботи (для студентів денної та заочної форми навчання (ОКР «Бакалавр») [Текст] / Олексій Юрійович Петечел. – Івано-Франківськ: Юридичний інститут Прикарпатського національного університету імені Василя Стефаника, 2018. – 55с.</w:t>
            </w:r>
          </w:p>
          <w:p w:rsidR="001D050E" w:rsidRPr="001D050E" w:rsidRDefault="001D050E" w:rsidP="001D050E">
            <w:pPr>
              <w:spacing w:after="0" w:line="240" w:lineRule="auto"/>
              <w:ind w:left="26" w:firstLine="284"/>
              <w:jc w:val="both"/>
              <w:rPr>
                <w:rFonts w:ascii="Times New Roman" w:eastAsia="Times New Roman" w:hAnsi="Times New Roman" w:cs="Times New Roman"/>
                <w:sz w:val="24"/>
                <w:szCs w:val="24"/>
                <w:lang w:val="uk-UA" w:eastAsia="ru-RU"/>
              </w:rPr>
            </w:pPr>
            <w:hyperlink r:id="rId10" w:history="1">
              <w:r w:rsidRPr="001D050E">
                <w:rPr>
                  <w:rFonts w:ascii="Times New Roman" w:eastAsia="Times New Roman" w:hAnsi="Times New Roman" w:cs="Times New Roman"/>
                  <w:color w:val="0000FF"/>
                  <w:u w:val="single"/>
                  <w:lang w:eastAsia="ru-RU"/>
                </w:rPr>
                <w:t>https</w:t>
              </w:r>
              <w:r w:rsidRPr="001D050E">
                <w:rPr>
                  <w:rFonts w:ascii="Times New Roman" w:eastAsia="Times New Roman" w:hAnsi="Times New Roman" w:cs="Times New Roman"/>
                  <w:color w:val="0000FF"/>
                  <w:u w:val="single"/>
                  <w:lang w:val="uk-UA" w:eastAsia="ru-RU"/>
                </w:rPr>
                <w:t>://</w:t>
              </w:r>
              <w:r w:rsidRPr="001D050E">
                <w:rPr>
                  <w:rFonts w:ascii="Times New Roman" w:eastAsia="Times New Roman" w:hAnsi="Times New Roman" w:cs="Times New Roman"/>
                  <w:color w:val="0000FF"/>
                  <w:u w:val="single"/>
                  <w:lang w:eastAsia="ru-RU"/>
                </w:rPr>
                <w:t>kkp</w:t>
              </w:r>
              <w:r w:rsidRPr="001D050E">
                <w:rPr>
                  <w:rFonts w:ascii="Times New Roman" w:eastAsia="Times New Roman" w:hAnsi="Times New Roman" w:cs="Times New Roman"/>
                  <w:color w:val="0000FF"/>
                  <w:u w:val="single"/>
                  <w:lang w:val="uk-UA" w:eastAsia="ru-RU"/>
                </w:rPr>
                <w:t>.</w:t>
              </w:r>
              <w:r w:rsidRPr="001D050E">
                <w:rPr>
                  <w:rFonts w:ascii="Times New Roman" w:eastAsia="Times New Roman" w:hAnsi="Times New Roman" w:cs="Times New Roman"/>
                  <w:color w:val="0000FF"/>
                  <w:u w:val="single"/>
                  <w:lang w:eastAsia="ru-RU"/>
                </w:rPr>
                <w:t>pnu</w:t>
              </w:r>
              <w:r w:rsidRPr="001D050E">
                <w:rPr>
                  <w:rFonts w:ascii="Times New Roman" w:eastAsia="Times New Roman" w:hAnsi="Times New Roman" w:cs="Times New Roman"/>
                  <w:color w:val="0000FF"/>
                  <w:u w:val="single"/>
                  <w:lang w:val="uk-UA" w:eastAsia="ru-RU"/>
                </w:rPr>
                <w:t>.</w:t>
              </w:r>
              <w:r w:rsidRPr="001D050E">
                <w:rPr>
                  <w:rFonts w:ascii="Times New Roman" w:eastAsia="Times New Roman" w:hAnsi="Times New Roman" w:cs="Times New Roman"/>
                  <w:color w:val="0000FF"/>
                  <w:u w:val="single"/>
                  <w:lang w:eastAsia="ru-RU"/>
                </w:rPr>
                <w:t>edu</w:t>
              </w:r>
              <w:r w:rsidRPr="001D050E">
                <w:rPr>
                  <w:rFonts w:ascii="Times New Roman" w:eastAsia="Times New Roman" w:hAnsi="Times New Roman" w:cs="Times New Roman"/>
                  <w:color w:val="0000FF"/>
                  <w:u w:val="single"/>
                  <w:lang w:val="uk-UA" w:eastAsia="ru-RU"/>
                </w:rPr>
                <w:t>.</w:t>
              </w:r>
              <w:r w:rsidRPr="001D050E">
                <w:rPr>
                  <w:rFonts w:ascii="Times New Roman" w:eastAsia="Times New Roman" w:hAnsi="Times New Roman" w:cs="Times New Roman"/>
                  <w:color w:val="0000FF"/>
                  <w:u w:val="single"/>
                  <w:lang w:eastAsia="ru-RU"/>
                </w:rPr>
                <w:t>ua</w:t>
              </w:r>
              <w:r w:rsidRPr="001D050E">
                <w:rPr>
                  <w:rFonts w:ascii="Times New Roman" w:eastAsia="Times New Roman" w:hAnsi="Times New Roman" w:cs="Times New Roman"/>
                  <w:color w:val="0000FF"/>
                  <w:u w:val="single"/>
                  <w:lang w:val="uk-UA" w:eastAsia="ru-RU"/>
                </w:rPr>
                <w:t>/</w:t>
              </w:r>
            </w:hyperlink>
          </w:p>
        </w:tc>
      </w:tr>
    </w:tbl>
    <w:p w:rsidR="001D050E" w:rsidRPr="001D050E" w:rsidRDefault="001D050E" w:rsidP="001D050E">
      <w:pPr>
        <w:spacing w:after="0" w:line="240" w:lineRule="auto"/>
        <w:jc w:val="both"/>
        <w:rPr>
          <w:rFonts w:ascii="Times New Roman" w:eastAsia="Times New Roman" w:hAnsi="Times New Roman" w:cs="Times New Roman"/>
          <w:sz w:val="24"/>
          <w:szCs w:val="24"/>
          <w:lang w:val="uk-UA" w:eastAsia="ru-RU"/>
        </w:rPr>
      </w:pPr>
    </w:p>
    <w:p w:rsidR="001D050E" w:rsidRPr="001D050E" w:rsidRDefault="001D050E" w:rsidP="001D050E">
      <w:pPr>
        <w:spacing w:after="0" w:line="240" w:lineRule="auto"/>
        <w:jc w:val="both"/>
        <w:rPr>
          <w:rFonts w:ascii="Times New Roman" w:eastAsia="Times New Roman" w:hAnsi="Times New Roman" w:cs="Times New Roman"/>
          <w:sz w:val="28"/>
          <w:szCs w:val="28"/>
          <w:lang w:val="uk-UA" w:eastAsia="ru-RU"/>
        </w:rPr>
      </w:pPr>
    </w:p>
    <w:p w:rsidR="001D050E" w:rsidRPr="001D050E" w:rsidRDefault="001D050E" w:rsidP="001D050E">
      <w:pPr>
        <w:spacing w:after="0" w:line="240" w:lineRule="auto"/>
        <w:jc w:val="both"/>
        <w:rPr>
          <w:rFonts w:ascii="Times New Roman" w:eastAsia="Times New Roman" w:hAnsi="Times New Roman" w:cs="Times New Roman"/>
          <w:sz w:val="24"/>
          <w:szCs w:val="24"/>
          <w:lang w:val="uk-UA" w:eastAsia="ru-RU"/>
        </w:rPr>
      </w:pPr>
    </w:p>
    <w:p w:rsidR="001D050E" w:rsidRPr="001D050E" w:rsidRDefault="001D050E" w:rsidP="001D050E">
      <w:pPr>
        <w:spacing w:after="0" w:line="240" w:lineRule="auto"/>
        <w:jc w:val="both"/>
        <w:rPr>
          <w:rFonts w:ascii="Times New Roman" w:eastAsia="Times New Roman" w:hAnsi="Times New Roman" w:cs="Times New Roman"/>
          <w:sz w:val="28"/>
          <w:szCs w:val="28"/>
          <w:lang w:val="uk-UA" w:eastAsia="ru-RU"/>
        </w:rPr>
      </w:pPr>
    </w:p>
    <w:p w:rsidR="001D050E" w:rsidRPr="001D050E" w:rsidRDefault="001D050E" w:rsidP="001D050E">
      <w:pPr>
        <w:spacing w:after="0" w:line="240" w:lineRule="auto"/>
        <w:jc w:val="right"/>
        <w:rPr>
          <w:rFonts w:ascii="Times New Roman" w:eastAsia="Times New Roman" w:hAnsi="Times New Roman" w:cs="Times New Roman"/>
          <w:b/>
          <w:bCs/>
          <w:sz w:val="28"/>
          <w:szCs w:val="28"/>
          <w:lang w:val="uk-UA" w:eastAsia="ru-RU"/>
        </w:rPr>
      </w:pPr>
      <w:r w:rsidRPr="001D050E">
        <w:rPr>
          <w:rFonts w:ascii="Times New Roman" w:eastAsia="Times New Roman" w:hAnsi="Times New Roman" w:cs="Times New Roman"/>
          <w:b/>
          <w:bCs/>
          <w:sz w:val="28"/>
          <w:szCs w:val="28"/>
          <w:lang w:val="uk-UA" w:eastAsia="ru-RU"/>
        </w:rPr>
        <w:t>Викладач _________________</w:t>
      </w:r>
      <w:r w:rsidRPr="001D050E">
        <w:rPr>
          <w:rFonts w:ascii="Times New Roman" w:eastAsia="Times New Roman" w:hAnsi="Times New Roman" w:cs="Times New Roman"/>
          <w:sz w:val="28"/>
          <w:szCs w:val="28"/>
          <w:lang w:val="uk-UA" w:eastAsia="ru-RU"/>
        </w:rPr>
        <w:t xml:space="preserve"> доц.. Петечел О.Ю.</w:t>
      </w:r>
    </w:p>
    <w:p w:rsidR="006343A0" w:rsidRDefault="006343A0">
      <w:bookmarkStart w:id="0" w:name="_GoBack"/>
      <w:bookmarkEnd w:id="0"/>
    </w:p>
    <w:sectPr w:rsidR="006343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B7AD9"/>
    <w:multiLevelType w:val="multilevel"/>
    <w:tmpl w:val="773462D0"/>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 w15:restartNumberingAfterBreak="0">
    <w:nsid w:val="0A965719"/>
    <w:multiLevelType w:val="singleLevel"/>
    <w:tmpl w:val="0419000D"/>
    <w:lvl w:ilvl="0">
      <w:start w:val="1"/>
      <w:numFmt w:val="bullet"/>
      <w:lvlText w:val=""/>
      <w:lvlJc w:val="left"/>
      <w:pPr>
        <w:tabs>
          <w:tab w:val="num" w:pos="360"/>
        </w:tabs>
        <w:ind w:left="360" w:hanging="360"/>
      </w:pPr>
      <w:rPr>
        <w:rFonts w:ascii="Wingdings" w:hAnsi="Wingdings" w:cs="Wingdings" w:hint="default"/>
      </w:rPr>
    </w:lvl>
  </w:abstractNum>
  <w:abstractNum w:abstractNumId="2" w15:restartNumberingAfterBreak="0">
    <w:nsid w:val="395411E8"/>
    <w:multiLevelType w:val="hybridMultilevel"/>
    <w:tmpl w:val="470C25CA"/>
    <w:lvl w:ilvl="0" w:tplc="04220001">
      <w:start w:val="1"/>
      <w:numFmt w:val="bullet"/>
      <w:lvlText w:val=""/>
      <w:lvlJc w:val="left"/>
      <w:pPr>
        <w:tabs>
          <w:tab w:val="num" w:pos="1080"/>
        </w:tabs>
        <w:ind w:left="1080" w:hanging="360"/>
      </w:pPr>
      <w:rPr>
        <w:rFonts w:ascii="Symbol" w:hAnsi="Symbol" w:cs="Symbol" w:hint="default"/>
      </w:rPr>
    </w:lvl>
    <w:lvl w:ilvl="1" w:tplc="04220003">
      <w:start w:val="1"/>
      <w:numFmt w:val="bullet"/>
      <w:lvlText w:val="o"/>
      <w:lvlJc w:val="left"/>
      <w:pPr>
        <w:tabs>
          <w:tab w:val="num" w:pos="1800"/>
        </w:tabs>
        <w:ind w:left="1800" w:hanging="360"/>
      </w:pPr>
      <w:rPr>
        <w:rFonts w:ascii="Courier New" w:hAnsi="Courier New" w:cs="Courier New" w:hint="default"/>
      </w:rPr>
    </w:lvl>
    <w:lvl w:ilvl="2" w:tplc="04220005">
      <w:start w:val="1"/>
      <w:numFmt w:val="bullet"/>
      <w:lvlText w:val=""/>
      <w:lvlJc w:val="left"/>
      <w:pPr>
        <w:tabs>
          <w:tab w:val="num" w:pos="2520"/>
        </w:tabs>
        <w:ind w:left="2520" w:hanging="360"/>
      </w:pPr>
      <w:rPr>
        <w:rFonts w:ascii="Wingdings" w:hAnsi="Wingdings" w:cs="Wingdings" w:hint="default"/>
      </w:rPr>
    </w:lvl>
    <w:lvl w:ilvl="3" w:tplc="04220001">
      <w:start w:val="1"/>
      <w:numFmt w:val="bullet"/>
      <w:lvlText w:val=""/>
      <w:lvlJc w:val="left"/>
      <w:pPr>
        <w:tabs>
          <w:tab w:val="num" w:pos="3240"/>
        </w:tabs>
        <w:ind w:left="3240" w:hanging="360"/>
      </w:pPr>
      <w:rPr>
        <w:rFonts w:ascii="Symbol" w:hAnsi="Symbol" w:cs="Symbol" w:hint="default"/>
      </w:rPr>
    </w:lvl>
    <w:lvl w:ilvl="4" w:tplc="04220003">
      <w:start w:val="1"/>
      <w:numFmt w:val="bullet"/>
      <w:lvlText w:val="o"/>
      <w:lvlJc w:val="left"/>
      <w:pPr>
        <w:tabs>
          <w:tab w:val="num" w:pos="3960"/>
        </w:tabs>
        <w:ind w:left="3960" w:hanging="360"/>
      </w:pPr>
      <w:rPr>
        <w:rFonts w:ascii="Courier New" w:hAnsi="Courier New" w:cs="Courier New" w:hint="default"/>
      </w:rPr>
    </w:lvl>
    <w:lvl w:ilvl="5" w:tplc="04220005">
      <w:start w:val="1"/>
      <w:numFmt w:val="bullet"/>
      <w:lvlText w:val=""/>
      <w:lvlJc w:val="left"/>
      <w:pPr>
        <w:tabs>
          <w:tab w:val="num" w:pos="4680"/>
        </w:tabs>
        <w:ind w:left="4680" w:hanging="360"/>
      </w:pPr>
      <w:rPr>
        <w:rFonts w:ascii="Wingdings" w:hAnsi="Wingdings" w:cs="Wingdings" w:hint="default"/>
      </w:rPr>
    </w:lvl>
    <w:lvl w:ilvl="6" w:tplc="04220001">
      <w:start w:val="1"/>
      <w:numFmt w:val="bullet"/>
      <w:lvlText w:val=""/>
      <w:lvlJc w:val="left"/>
      <w:pPr>
        <w:tabs>
          <w:tab w:val="num" w:pos="5400"/>
        </w:tabs>
        <w:ind w:left="5400" w:hanging="360"/>
      </w:pPr>
      <w:rPr>
        <w:rFonts w:ascii="Symbol" w:hAnsi="Symbol" w:cs="Symbol" w:hint="default"/>
      </w:rPr>
    </w:lvl>
    <w:lvl w:ilvl="7" w:tplc="04220003">
      <w:start w:val="1"/>
      <w:numFmt w:val="bullet"/>
      <w:lvlText w:val="o"/>
      <w:lvlJc w:val="left"/>
      <w:pPr>
        <w:tabs>
          <w:tab w:val="num" w:pos="6120"/>
        </w:tabs>
        <w:ind w:left="6120" w:hanging="360"/>
      </w:pPr>
      <w:rPr>
        <w:rFonts w:ascii="Courier New" w:hAnsi="Courier New" w:cs="Courier New" w:hint="default"/>
      </w:rPr>
    </w:lvl>
    <w:lvl w:ilvl="8" w:tplc="04220005">
      <w:start w:val="1"/>
      <w:numFmt w:val="bullet"/>
      <w:lvlText w:val=""/>
      <w:lvlJc w:val="left"/>
      <w:pPr>
        <w:tabs>
          <w:tab w:val="num" w:pos="6840"/>
        </w:tabs>
        <w:ind w:left="6840" w:hanging="360"/>
      </w:pPr>
      <w:rPr>
        <w:rFonts w:ascii="Wingdings" w:hAnsi="Wingdings" w:cs="Wingdings" w:hint="default"/>
      </w:rPr>
    </w:lvl>
  </w:abstractNum>
  <w:abstractNum w:abstractNumId="3" w15:restartNumberingAfterBreak="0">
    <w:nsid w:val="3CE15667"/>
    <w:multiLevelType w:val="hybridMultilevel"/>
    <w:tmpl w:val="E0F48BD0"/>
    <w:lvl w:ilvl="0" w:tplc="04220001">
      <w:start w:val="1"/>
      <w:numFmt w:val="bullet"/>
      <w:lvlText w:val=""/>
      <w:lvlJc w:val="left"/>
      <w:pPr>
        <w:tabs>
          <w:tab w:val="num" w:pos="720"/>
        </w:tabs>
        <w:ind w:left="720" w:hanging="360"/>
      </w:pPr>
      <w:rPr>
        <w:rFonts w:ascii="Symbol" w:hAnsi="Symbol" w:cs="Symbol"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cs="Wingdings" w:hint="default"/>
      </w:rPr>
    </w:lvl>
    <w:lvl w:ilvl="3" w:tplc="04220001">
      <w:start w:val="1"/>
      <w:numFmt w:val="bullet"/>
      <w:lvlText w:val=""/>
      <w:lvlJc w:val="left"/>
      <w:pPr>
        <w:tabs>
          <w:tab w:val="num" w:pos="2880"/>
        </w:tabs>
        <w:ind w:left="2880" w:hanging="360"/>
      </w:pPr>
      <w:rPr>
        <w:rFonts w:ascii="Symbol" w:hAnsi="Symbol" w:cs="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cs="Wingdings" w:hint="default"/>
      </w:rPr>
    </w:lvl>
    <w:lvl w:ilvl="6" w:tplc="04220001">
      <w:start w:val="1"/>
      <w:numFmt w:val="bullet"/>
      <w:lvlText w:val=""/>
      <w:lvlJc w:val="left"/>
      <w:pPr>
        <w:tabs>
          <w:tab w:val="num" w:pos="5040"/>
        </w:tabs>
        <w:ind w:left="5040" w:hanging="360"/>
      </w:pPr>
      <w:rPr>
        <w:rFonts w:ascii="Symbol" w:hAnsi="Symbol" w:cs="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46F72DF6"/>
    <w:multiLevelType w:val="hybridMultilevel"/>
    <w:tmpl w:val="06B497F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lvlOverride w:ilvl="3"/>
    <w:lvlOverride w:ilvl="4"/>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1"/>
    <w:lvlOverride w:ilv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9DB"/>
    <w:rsid w:val="001D050E"/>
    <w:rsid w:val="006343A0"/>
    <w:rsid w:val="009509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B33F48-A4A6-4A87-9E41-A48A233F5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9785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tetap.pnu.edu.ua/%D0%B7%D0%B0%D0%BE%D1%87%D0%BD%D0%B0-%D1%84%D0%BE%D1%80%D0%BC%D0%B0-%D0%BD%D0%B0%D0%B2%D1%87%D0%B0%D0%BD%D0%BD%D1%8F-3/" TargetMode="External"/><Relationship Id="rId3" Type="http://schemas.openxmlformats.org/officeDocument/2006/relationships/settings" Target="settings.xml"/><Relationship Id="rId7" Type="http://schemas.openxmlformats.org/officeDocument/2006/relationships/hyperlink" Target="https://law.pnu.edu.ua/%D0%BE%D1%80%D0%B3%D0%B0%D0%BD%D1%96%D0%B7%D0%B0%D1%86%D1%96%D1%8F-%D0%BD%D0%B0%D0%B2%D1%87%D0%B0%D0%BB%D1%8C%D0%BD%D0%BE%D0%B3%D0%BE-%D0%BF%D1%80%D0%BE%D1%86%D0%B5%D1%81%D1%8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kp.pnu.edu.ua/%d0%bd%d0%b0%d0%b2%d1%87%d0%b0%d0%bb%d1%8c%d0%bd%d1%96-%d0%b4%d0%b8%d1%81%d1%86%d0%b8%d0%bf%d0%bb%d1%96%d0%bd%d0%b8/" TargetMode="External"/><Relationship Id="rId11" Type="http://schemas.openxmlformats.org/officeDocument/2006/relationships/fontTable" Target="fontTable.xml"/><Relationship Id="rId5" Type="http://schemas.openxmlformats.org/officeDocument/2006/relationships/hyperlink" Target="http://www.d-learn.pu.if.ua/" TargetMode="External"/><Relationship Id="rId10" Type="http://schemas.openxmlformats.org/officeDocument/2006/relationships/hyperlink" Target="https://kkp.pnu.edu.ua/%d0%bd%d0%b0%d0%b2%d1%87%d0%b0%d0%bb%d1%8c%d0%bd%d1%96-%d0%b4%d0%b8%d1%81%d1%86%d0%b8%d0%bf%d0%bb%d1%96%d0%bd%d0%b8/" TargetMode="External"/><Relationship Id="rId4" Type="http://schemas.openxmlformats.org/officeDocument/2006/relationships/webSettings" Target="webSettings.xml"/><Relationship Id="rId9" Type="http://schemas.openxmlformats.org/officeDocument/2006/relationships/hyperlink" Target="https://pnu.edu.ua/%D0%BF%D0%BE%D0%BB%D0%BE%D0%B6%D0%B5%D0%BD%D0%BD%D1%8F-%D0%BF%D1%80%D0%BE-%D0%B7%D0%B0%D0%BF%D0%BE%D0%B1%D1%96%D0%B3%D0%B0%D0%BD%D0%BD%D1%8F-%D0%BF%D0%BB%D0%B0%D0%B3%D1%96%D0%B0%D1%82%D1%8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1655</Words>
  <Characters>9437</Characters>
  <Application>Microsoft Office Word</Application>
  <DocSecurity>0</DocSecurity>
  <Lines>78</Lines>
  <Paragraphs>22</Paragraphs>
  <ScaleCrop>false</ScaleCrop>
  <Company>SPecialiST RePack</Company>
  <LinksUpToDate>false</LinksUpToDate>
  <CharactersWithSpaces>11070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2019-11-08T12:47:00Z</dcterms:created>
  <dcterms:modified xsi:type="dcterms:W3CDTF">2019-11-08T12:47:00Z</dcterms:modified>
</cp:coreProperties>
</file>